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A12573" w:rsidTr="00A12573">
        <w:tc>
          <w:tcPr>
            <w:tcW w:w="4673" w:type="dxa"/>
          </w:tcPr>
          <w:p w:rsidR="00A12573" w:rsidRPr="002F7664" w:rsidRDefault="00A12573" w:rsidP="00B233E9">
            <w:pPr>
              <w:rPr>
                <w:i/>
              </w:rPr>
            </w:pPr>
            <w:r w:rsidRPr="002F7664">
              <w:rPr>
                <w:i/>
              </w:rPr>
              <w:t>Insert Parish logo here</w:t>
            </w:r>
          </w:p>
        </w:tc>
      </w:tr>
    </w:tbl>
    <w:p w:rsidR="00B233E9" w:rsidRDefault="00B233E9" w:rsidP="00B233E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233E9" w:rsidTr="00B23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6A4A97">
            <w:pPr>
              <w:spacing w:line="240" w:lineRule="auto"/>
            </w:pPr>
            <w:r>
              <w:t>Music Coordinator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3E9" w:rsidRDefault="00B233E9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E9" w:rsidRDefault="00B233E9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B233E9" w:rsidTr="00B23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0D5D37">
            <w:pPr>
              <w:spacing w:line="240" w:lineRule="auto"/>
            </w:pPr>
            <w:r>
              <w:t>Ch</w:t>
            </w:r>
            <w:r w:rsidR="00163787">
              <w:t>oir leaders, musicians, cantors, AV technicians.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E9" w:rsidRDefault="00B233E9">
            <w:pPr>
              <w:spacing w:line="240" w:lineRule="auto"/>
            </w:pPr>
            <w:r>
              <w:t>Parish Pastoral Associate, Parish Pastoral Council</w:t>
            </w:r>
          </w:p>
        </w:tc>
      </w:tr>
      <w:tr w:rsidR="00B233E9" w:rsidTr="00B23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A12573">
            <w:pPr>
              <w:spacing w:line="240" w:lineRule="auto"/>
            </w:pPr>
            <w:r>
              <w:t>The parish music coordinator oversees and orchestrates the music for the community’s liturgical celebrations, always with the primary aim of enabling the assembly to find its voice.</w:t>
            </w:r>
          </w:p>
        </w:tc>
      </w:tr>
      <w:tr w:rsidR="00B233E9" w:rsidTr="00B23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8B7D91" w:rsidP="008B7D9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325"/>
            </w:pPr>
            <w:r>
              <w:t>Some Music Coordinators may have formal musical qualifications.</w:t>
            </w:r>
          </w:p>
          <w:p w:rsidR="008B7D91" w:rsidRDefault="008B7D91" w:rsidP="008B7D9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325"/>
            </w:pPr>
            <w:r>
              <w:t>Some may be skilled volunteers without formal qualifications.</w:t>
            </w:r>
          </w:p>
        </w:tc>
      </w:tr>
      <w:tr w:rsidR="0055749A" w:rsidTr="006A4A9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49A" w:rsidRDefault="0055749A" w:rsidP="0055749A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9A" w:rsidRDefault="0055749A" w:rsidP="0055749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55749A" w:rsidRDefault="0055749A" w:rsidP="0055749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B608B2" w:rsidRDefault="00B608B2" w:rsidP="00B608B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55749A" w:rsidRDefault="0055749A" w:rsidP="0055749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55749A" w:rsidTr="00B233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49A" w:rsidRDefault="0055749A" w:rsidP="0055749A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9A" w:rsidRDefault="0055749A" w:rsidP="0055749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55749A" w:rsidRDefault="0055749A" w:rsidP="0055749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55749A" w:rsidRDefault="0055749A" w:rsidP="0055749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55749A" w:rsidRPr="00AC1582" w:rsidRDefault="0055749A" w:rsidP="0055749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55749A" w:rsidRPr="00AC1582" w:rsidRDefault="0055749A" w:rsidP="0055749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B233E9" w:rsidRDefault="00B233E9" w:rsidP="00B233E9"/>
    <w:p w:rsidR="00C47115" w:rsidRDefault="00C47115" w:rsidP="00C4711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47115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C47115" w:rsidRDefault="00C47115" w:rsidP="000E76CB">
            <w:r>
              <w:t>Skills and attributes:</w:t>
            </w:r>
          </w:p>
        </w:tc>
      </w:tr>
      <w:tr w:rsidR="00C47115" w:rsidTr="000E76CB">
        <w:tc>
          <w:tcPr>
            <w:tcW w:w="9016" w:type="dxa"/>
          </w:tcPr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confidently utilise relevant technology e.g. computers, internet, social media, website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306"/>
            </w:pPr>
            <w:r w:rsidRPr="00C47115">
              <w:t>Familiar with the Mass, marriage and funeral rites</w:t>
            </w:r>
          </w:p>
          <w:p w:rsidR="00C47115" w:rsidRDefault="00C47115" w:rsidP="00C4711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306"/>
            </w:pPr>
            <w:r w:rsidRPr="00C47115">
              <w:t xml:space="preserve">Good knowledge of the church year and key annual liturgies, especially those of the Paschal </w:t>
            </w:r>
            <w:proofErr w:type="spellStart"/>
            <w:r w:rsidRPr="00C47115">
              <w:t>Triidum</w:t>
            </w:r>
            <w:proofErr w:type="spellEnd"/>
            <w:r w:rsidRPr="00C47115">
              <w:t>, Ash Wednesday, Palm / Passion Sunday, Christmas Day, ANZAC Day, Confirmation, First Holy Communion and parish festivals</w:t>
            </w:r>
          </w:p>
        </w:tc>
      </w:tr>
    </w:tbl>
    <w:p w:rsidR="00C47115" w:rsidRDefault="00C47115" w:rsidP="00C4711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233E9" w:rsidTr="008B7D91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33E9" w:rsidRDefault="00B233E9">
            <w:pPr>
              <w:spacing w:line="240" w:lineRule="auto"/>
            </w:pPr>
            <w:r>
              <w:t xml:space="preserve">Key Duties: </w:t>
            </w:r>
          </w:p>
        </w:tc>
      </w:tr>
      <w:tr w:rsidR="00B233E9" w:rsidTr="00B233E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A12573">
            <w:pPr>
              <w:spacing w:line="240" w:lineRule="auto"/>
            </w:pPr>
            <w:r>
              <w:t>Coordinating music in the liturgy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130D18" w:rsidP="003967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Arranges</w:t>
            </w:r>
            <w:r w:rsidR="00A12573">
              <w:t xml:space="preserve"> rosters and scheduling and managing rehearsals.</w:t>
            </w:r>
          </w:p>
          <w:p w:rsidR="00A12573" w:rsidRDefault="00130D18" w:rsidP="003967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</w:t>
            </w:r>
            <w:r w:rsidR="00A12573">
              <w:t xml:space="preserve"> orders of service and materials for PowerPoint presentations.</w:t>
            </w:r>
          </w:p>
          <w:p w:rsidR="00A12573" w:rsidRDefault="00130D18" w:rsidP="003967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Ensures</w:t>
            </w:r>
            <w:r w:rsidR="00A12573">
              <w:t xml:space="preserve"> musicians, cantors and choristers have the music they need for any given liturgy.</w:t>
            </w:r>
          </w:p>
          <w:p w:rsidR="00A12573" w:rsidRDefault="00A12573" w:rsidP="003967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Ensur</w:t>
            </w:r>
            <w:r w:rsidR="00130D18">
              <w:t>es</w:t>
            </w:r>
            <w:r>
              <w:t xml:space="preserve"> that copyright law is fully observed and mandatory reporting is completed.</w:t>
            </w:r>
          </w:p>
          <w:p w:rsidR="00A12573" w:rsidRDefault="00A12573" w:rsidP="003967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Manag</w:t>
            </w:r>
            <w:r w:rsidR="00130D18">
              <w:t>es</w:t>
            </w:r>
            <w:r>
              <w:t xml:space="preserve"> the parish music budget.</w:t>
            </w:r>
          </w:p>
          <w:p w:rsidR="00A12573" w:rsidRDefault="00A12573" w:rsidP="0013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Investigat</w:t>
            </w:r>
            <w:r w:rsidR="00130D18">
              <w:t>es</w:t>
            </w:r>
            <w:r>
              <w:t xml:space="preserve"> and advis</w:t>
            </w:r>
            <w:r w:rsidR="00130D18">
              <w:t>es</w:t>
            </w:r>
            <w:r>
              <w:t xml:space="preserve"> on the most appropriate resources for the parish such as musical instruments and hymn books.</w:t>
            </w:r>
          </w:p>
        </w:tc>
      </w:tr>
      <w:tr w:rsidR="00B233E9" w:rsidTr="00B233E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8B7D91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E9" w:rsidRDefault="008B7D91" w:rsidP="0013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 required, train</w:t>
            </w:r>
            <w:r w:rsidR="00130D18">
              <w:t>s</w:t>
            </w:r>
            <w:r>
              <w:t xml:space="preserve"> new volunteers.</w:t>
            </w:r>
          </w:p>
        </w:tc>
      </w:tr>
    </w:tbl>
    <w:p w:rsidR="00B233E9" w:rsidRDefault="00B233E9" w:rsidP="00B233E9"/>
    <w:p w:rsidR="00EB262C" w:rsidRDefault="00EB262C" w:rsidP="00EB262C">
      <w:pPr>
        <w:rPr>
          <w:b/>
        </w:rPr>
      </w:pPr>
      <w:r>
        <w:rPr>
          <w:b/>
        </w:rPr>
        <w:t>Further reference:</w:t>
      </w:r>
    </w:p>
    <w:p w:rsidR="00EB262C" w:rsidRDefault="00EB262C" w:rsidP="00EB262C">
      <w:r>
        <w:t xml:space="preserve">- </w:t>
      </w:r>
      <w:r>
        <w:rPr>
          <w:i/>
        </w:rPr>
        <w:t>Ministry of Parish Music Coordinator</w:t>
      </w:r>
      <w:r>
        <w:t>, Melbourne: Archbishop’s Office for Evangelisation, 2013.</w:t>
      </w:r>
    </w:p>
    <w:p w:rsidR="00B233E9" w:rsidRDefault="00B233E9" w:rsidP="00B233E9"/>
    <w:p w:rsidR="00B233E9" w:rsidRDefault="00B233E9" w:rsidP="00B233E9"/>
    <w:p w:rsidR="00B233E9" w:rsidRDefault="00B233E9" w:rsidP="00B233E9"/>
    <w:p w:rsidR="00B233E9" w:rsidRDefault="00B233E9" w:rsidP="00B233E9"/>
    <w:p w:rsidR="00B233E9" w:rsidRDefault="00B233E9" w:rsidP="00B233E9">
      <w:r>
        <w:t xml:space="preserve">  </w:t>
      </w:r>
    </w:p>
    <w:p w:rsidR="00B233E9" w:rsidRDefault="00B233E9" w:rsidP="00B233E9"/>
    <w:p w:rsidR="00C31AEB" w:rsidRDefault="00C31AEB"/>
    <w:sectPr w:rsidR="00C3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D65"/>
    <w:multiLevelType w:val="hybridMultilevel"/>
    <w:tmpl w:val="6EB2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0F24"/>
    <w:multiLevelType w:val="hybridMultilevel"/>
    <w:tmpl w:val="F1CE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1A"/>
    <w:rsid w:val="000D5D37"/>
    <w:rsid w:val="00130D18"/>
    <w:rsid w:val="00163787"/>
    <w:rsid w:val="002F7664"/>
    <w:rsid w:val="0053051A"/>
    <w:rsid w:val="0055749A"/>
    <w:rsid w:val="006A4A97"/>
    <w:rsid w:val="007E4083"/>
    <w:rsid w:val="008B7D91"/>
    <w:rsid w:val="00A12573"/>
    <w:rsid w:val="00A76FCF"/>
    <w:rsid w:val="00A77EA2"/>
    <w:rsid w:val="00B233E9"/>
    <w:rsid w:val="00B608B2"/>
    <w:rsid w:val="00C31AEB"/>
    <w:rsid w:val="00C439D5"/>
    <w:rsid w:val="00C47115"/>
    <w:rsid w:val="00D971BF"/>
    <w:rsid w:val="00EB262C"/>
    <w:rsid w:val="00E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6EA5-7139-4908-AE6D-D2A64CCB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E9"/>
    <w:pPr>
      <w:ind w:left="720"/>
      <w:contextualSpacing/>
    </w:pPr>
  </w:style>
  <w:style w:type="table" w:styleId="TableGrid">
    <w:name w:val="Table Grid"/>
    <w:basedOn w:val="TableNormal"/>
    <w:uiPriority w:val="39"/>
    <w:rsid w:val="00B23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2020-08-06T23:51:00Z</dcterms:created>
  <dcterms:modified xsi:type="dcterms:W3CDTF">2020-08-06T23:51:00Z</dcterms:modified>
</cp:coreProperties>
</file>