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4856A3" w:rsidRPr="00D16741" w14:paraId="45594CB8" w14:textId="77777777" w:rsidTr="00704CA9">
        <w:tc>
          <w:tcPr>
            <w:tcW w:w="4536" w:type="dxa"/>
            <w:shd w:val="clear" w:color="auto" w:fill="FFC000"/>
          </w:tcPr>
          <w:p w14:paraId="3B9AD794" w14:textId="77777777" w:rsidR="004856A3" w:rsidRPr="00D16741" w:rsidRDefault="004856A3" w:rsidP="00704CA9">
            <w:pPr>
              <w:spacing w:after="0" w:line="240" w:lineRule="auto"/>
            </w:pPr>
          </w:p>
        </w:tc>
        <w:tc>
          <w:tcPr>
            <w:tcW w:w="4820" w:type="dxa"/>
            <w:shd w:val="clear" w:color="auto" w:fill="ED7D31"/>
          </w:tcPr>
          <w:p w14:paraId="3E4D0E99" w14:textId="77777777" w:rsidR="004856A3" w:rsidRPr="00D16741" w:rsidRDefault="004856A3" w:rsidP="00704CA9">
            <w:pPr>
              <w:spacing w:after="0" w:line="240" w:lineRule="auto"/>
            </w:pPr>
          </w:p>
        </w:tc>
        <w:tc>
          <w:tcPr>
            <w:tcW w:w="4111" w:type="dxa"/>
            <w:shd w:val="clear" w:color="auto" w:fill="4472C4"/>
          </w:tcPr>
          <w:p w14:paraId="2D35E883" w14:textId="77777777" w:rsidR="004856A3" w:rsidRPr="00D16741" w:rsidRDefault="004856A3" w:rsidP="00704CA9">
            <w:pPr>
              <w:spacing w:after="0" w:line="240" w:lineRule="auto"/>
            </w:pPr>
          </w:p>
        </w:tc>
        <w:tc>
          <w:tcPr>
            <w:tcW w:w="4110" w:type="dxa"/>
            <w:shd w:val="clear" w:color="auto" w:fill="C00000"/>
          </w:tcPr>
          <w:p w14:paraId="0825B6C5" w14:textId="77777777" w:rsidR="004856A3" w:rsidRPr="00D16741" w:rsidRDefault="004856A3" w:rsidP="00704CA9">
            <w:pPr>
              <w:spacing w:after="0" w:line="240" w:lineRule="auto"/>
            </w:pPr>
          </w:p>
        </w:tc>
        <w:tc>
          <w:tcPr>
            <w:tcW w:w="3402" w:type="dxa"/>
            <w:shd w:val="clear" w:color="auto" w:fill="70AD47"/>
          </w:tcPr>
          <w:p w14:paraId="29E15A7E" w14:textId="77777777" w:rsidR="004856A3" w:rsidRPr="00D16741" w:rsidRDefault="004856A3" w:rsidP="00704CA9">
            <w:pPr>
              <w:spacing w:after="0" w:line="240" w:lineRule="auto"/>
              <w:rPr>
                <w:sz w:val="24"/>
                <w:szCs w:val="24"/>
              </w:rPr>
            </w:pPr>
            <w:r>
              <w:rPr>
                <w:rFonts w:ascii="Bahnschrift SemiBold" w:hAnsi="Bahnschrift SemiBold"/>
                <w:b/>
                <w:color w:val="FFFFFF"/>
                <w:sz w:val="24"/>
                <w:szCs w:val="24"/>
              </w:rPr>
              <w:t>TEMPLATE</w:t>
            </w:r>
          </w:p>
        </w:tc>
      </w:tr>
      <w:tr w:rsidR="004856A3" w:rsidRPr="00D16741" w14:paraId="0D5BF025" w14:textId="77777777" w:rsidTr="00704CA9">
        <w:sdt>
          <w:sdtPr>
            <w:rPr>
              <w:rFonts w:ascii="Bahnschrift SemiBold" w:hAnsi="Bahnschrift SemiBold"/>
              <w:b/>
              <w:color w:val="FFFFFF"/>
              <w:sz w:val="36"/>
              <w:szCs w:val="36"/>
            </w:rPr>
            <w:alias w:val="Title"/>
            <w:tag w:val=""/>
            <w:id w:val="-1616590656"/>
            <w:showingPlcHdr/>
            <w:dataBinding w:prefixMappings="xmlns:ns0='http://purl.org/dc/elements/1.1/' xmlns:ns1='http://schemas.openxmlformats.org/package/2006/metadata/core-properties' " w:xpath="/ns1:coreProperties[1]/ns0:title[1]" w:storeItemID="{6C3C8BC8-F283-45AE-878A-BAB7291924A1}"/>
            <w:text/>
          </w:sdtPr>
          <w:sdtContent>
            <w:tc>
              <w:tcPr>
                <w:tcW w:w="20979" w:type="dxa"/>
                <w:gridSpan w:val="5"/>
                <w:shd w:val="clear" w:color="auto" w:fill="00B0F0"/>
              </w:tcPr>
              <w:p w14:paraId="0DE10A7C" w14:textId="77777777" w:rsidR="004856A3" w:rsidRPr="00D16741" w:rsidRDefault="004856A3" w:rsidP="00704CA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 xml:space="preserve">     </w:t>
                </w:r>
              </w:p>
            </w:tc>
          </w:sdtContent>
        </w:sdt>
      </w:tr>
    </w:tbl>
    <w:p w14:paraId="1B187EA8" w14:textId="77777777" w:rsidR="004856A3" w:rsidRPr="0089557B" w:rsidRDefault="004856A3" w:rsidP="004856A3">
      <w:pPr>
        <w:spacing w:before="240"/>
        <w:ind w:left="324"/>
        <w:rPr>
          <w:b/>
        </w:rPr>
      </w:pPr>
      <w:r w:rsidRPr="0089557B">
        <w:rPr>
          <w:b/>
        </w:rPr>
        <w:t>Purpose</w:t>
      </w:r>
    </w:p>
    <w:p w14:paraId="15BFA3E3" w14:textId="77777777" w:rsidR="004856A3" w:rsidRDefault="004856A3" w:rsidP="004856A3">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14:paraId="73FEFF6C" w14:textId="77777777" w:rsidR="004856A3" w:rsidRDefault="004856A3" w:rsidP="004856A3">
      <w:pPr>
        <w:ind w:left="324"/>
      </w:pPr>
      <w:r>
        <w:t>This self-assessment tool also enables parishes or entities through their Safeguarding Committees to document their progress in relation to creating safe environments for children and young people and to facilitate their readiness to be audited by the Victorian Government Commission for Children and Young People (CCYP) and / or Australian Catholic Safeguarding Limited (ACSL).</w:t>
      </w:r>
    </w:p>
    <w:p w14:paraId="1899C8C6" w14:textId="77777777" w:rsidR="004856A3" w:rsidRPr="0089557B" w:rsidRDefault="004856A3" w:rsidP="004856A3">
      <w:pPr>
        <w:ind w:left="324"/>
        <w:rPr>
          <w:b/>
        </w:rPr>
      </w:pPr>
      <w:r w:rsidRPr="0089557B">
        <w:rPr>
          <w:b/>
        </w:rPr>
        <w:t xml:space="preserve">About the </w:t>
      </w:r>
      <w:r w:rsidRPr="007B55B7">
        <w:rPr>
          <w:b/>
        </w:rPr>
        <w:t>Self–Assessment Tool</w:t>
      </w:r>
    </w:p>
    <w:p w14:paraId="5EB81531" w14:textId="77777777" w:rsidR="004856A3" w:rsidRDefault="004856A3" w:rsidP="004856A3">
      <w:pPr>
        <w:ind w:left="324"/>
      </w:pPr>
      <w:r>
        <w:t xml:space="preserve">This self-assessment tool is based on the </w:t>
      </w:r>
      <w:r w:rsidRPr="008D36DE">
        <w:t>CCYP Victorian Child Safe Standards (VCSS)</w:t>
      </w:r>
      <w:r>
        <w:t xml:space="preserve">, specifically Standard 1 </w:t>
      </w:r>
      <w:r w:rsidRPr="008D36DE">
        <w:t xml:space="preserve">Organisations establish a culturally safe environment in which the diverse and unique identities and experiences of Aboriginal children and young people are respected and valued. </w:t>
      </w:r>
      <w:r>
        <w:t>The criteria noted for Standard 1 reflect the foundation steps for this standard identified by CCYP.  In 2023, a further revision of this self-assessment tool will be forthcoming in response to material to be released by CCYP.</w:t>
      </w:r>
    </w:p>
    <w:p w14:paraId="5711DAA8" w14:textId="77777777" w:rsidR="004856A3" w:rsidRDefault="004856A3" w:rsidP="004856A3">
      <w:pPr>
        <w:ind w:left="324"/>
      </w:pPr>
      <w:r>
        <w:t xml:space="preserve">This self-assessment tool is in addition to the current Parish or Entity Child Safety Assessment Tool.  </w:t>
      </w:r>
    </w:p>
    <w:p w14:paraId="62FE4169" w14:textId="77777777" w:rsidR="004856A3" w:rsidRPr="008D36DE" w:rsidRDefault="004856A3" w:rsidP="004856A3">
      <w:pPr>
        <w:ind w:left="324"/>
      </w:pPr>
      <w:r w:rsidRPr="008D36DE">
        <w:t>The Victorian CSS are mandatory for organisations in accordance with the Child Wellbeing and Safety Act 2005.</w:t>
      </w:r>
    </w:p>
    <w:p w14:paraId="4F2045F1" w14:textId="77777777" w:rsidR="004856A3" w:rsidRPr="008D36DE" w:rsidRDefault="004856A3" w:rsidP="004856A3">
      <w:pPr>
        <w:ind w:left="324"/>
      </w:pPr>
      <w:r>
        <w:t>This self-assessment tool is also based on the ACSL Self-Assessment of Compliance</w:t>
      </w:r>
      <w:r>
        <w:rPr>
          <w:rStyle w:val="FootnoteReference"/>
        </w:rPr>
        <w:footnoteReference w:id="1"/>
      </w:r>
      <w:r>
        <w:t xml:space="preserve"> which reflects the requirements of the National Catholic Safeguarding Standards.  T</w:t>
      </w:r>
      <w:r w:rsidRPr="008D36DE">
        <w:t xml:space="preserve">hese are represented underneath each Criteria e.g. </w:t>
      </w:r>
      <w:r>
        <w:t>NCCS 1.1</w:t>
      </w:r>
    </w:p>
    <w:p w14:paraId="2427FE80" w14:textId="77777777" w:rsidR="004856A3" w:rsidRDefault="004856A3" w:rsidP="004856A3">
      <w:pPr>
        <w:ind w:left="324"/>
      </w:pPr>
      <w:r>
        <w:t>The ACSL National Catholic Safeguarding Standards are aligned with the National Principles for Child Safe Organisations.</w:t>
      </w:r>
    </w:p>
    <w:p w14:paraId="2D5B4713" w14:textId="77777777" w:rsidR="004856A3" w:rsidRDefault="004856A3" w:rsidP="004856A3">
      <w:pPr>
        <w:spacing w:after="0"/>
        <w:ind w:left="324"/>
      </w:pPr>
      <w:r>
        <w:t>The Self-Assessment Tool is a MS Word document and is designed to be printed on A3-size paper.  If you have any questions, please contact the S</w:t>
      </w:r>
      <w:r>
        <w:t>afeguarding</w:t>
      </w:r>
      <w:r>
        <w:t xml:space="preserve"> Unit on 9926 5621 or email </w:t>
      </w:r>
      <w:hyperlink r:id="rId10" w:history="1">
        <w:r w:rsidRPr="00D76475">
          <w:rPr>
            <w:rStyle w:val="Hyperlink"/>
          </w:rPr>
          <w:t>safeguardingunit@cam.org.au</w:t>
        </w:r>
      </w:hyperlink>
      <w:r>
        <w:t xml:space="preserve">  </w:t>
      </w:r>
    </w:p>
    <w:p w14:paraId="21C25DD3" w14:textId="77777777" w:rsidR="004856A3" w:rsidRDefault="004856A3" w:rsidP="004856A3">
      <w:pPr>
        <w:spacing w:after="0"/>
        <w:ind w:left="324"/>
      </w:pPr>
    </w:p>
    <w:p w14:paraId="38962ACA" w14:textId="77777777" w:rsidR="004856A3" w:rsidRDefault="004856A3" w:rsidP="004856A3">
      <w:pPr>
        <w:spacing w:after="0"/>
        <w:ind w:left="324"/>
        <w:rPr>
          <w:b/>
        </w:rPr>
      </w:pPr>
      <w:r>
        <w:rPr>
          <w:noProof/>
          <w:lang w:eastAsia="en-AU"/>
        </w:rPr>
        <w:drawing>
          <wp:anchor distT="0" distB="0" distL="114300" distR="114300" simplePos="0" relativeHeight="251659264" behindDoc="0" locked="0" layoutInCell="1" allowOverlap="1" wp14:anchorId="1A363678" wp14:editId="2CD46067">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Pr="0089557B">
        <w:rPr>
          <w:b/>
        </w:rPr>
        <w:t>How to use the</w:t>
      </w:r>
      <w:r>
        <w:t xml:space="preserve"> </w:t>
      </w:r>
      <w:r w:rsidRPr="0089557B">
        <w:rPr>
          <w:b/>
        </w:rPr>
        <w:t>Self–Assessment Tool</w:t>
      </w:r>
    </w:p>
    <w:p w14:paraId="73F457A1" w14:textId="77777777" w:rsidR="004856A3" w:rsidRDefault="004856A3" w:rsidP="004856A3">
      <w:pPr>
        <w:spacing w:after="0"/>
        <w:ind w:left="324"/>
      </w:pPr>
    </w:p>
    <w:p w14:paraId="7FD2A9EE" w14:textId="77777777" w:rsidR="004856A3" w:rsidRDefault="004856A3" w:rsidP="004856A3">
      <w:pPr>
        <w:spacing w:after="0"/>
        <w:ind w:left="324"/>
      </w:pPr>
      <w:r>
        <w:t xml:space="preserve">The Parish or Entity Self-Assessment Tool requires parishes or entities to assess themselves against each indicator, using the Compliance Assessment Scale developed by ACSL. </w:t>
      </w:r>
    </w:p>
    <w:p w14:paraId="4FCE05C6" w14:textId="77777777" w:rsidR="004856A3" w:rsidRDefault="004856A3" w:rsidP="004856A3">
      <w:pPr>
        <w:spacing w:after="0"/>
        <w:ind w:left="324"/>
        <w:jc w:val="center"/>
      </w:pPr>
    </w:p>
    <w:p w14:paraId="2DC04F94" w14:textId="77777777" w:rsidR="004856A3" w:rsidRDefault="004856A3" w:rsidP="004856A3">
      <w:pPr>
        <w:spacing w:after="0"/>
        <w:ind w:left="324"/>
      </w:pPr>
      <w:r>
        <w:t>In addition, for each indicator, the following questions will need to be answered:</w:t>
      </w:r>
    </w:p>
    <w:p w14:paraId="45B9A1A7" w14:textId="77777777" w:rsidR="004856A3" w:rsidRPr="00851408" w:rsidRDefault="004856A3" w:rsidP="004856A3">
      <w:pPr>
        <w:pStyle w:val="ListParagraph"/>
        <w:numPr>
          <w:ilvl w:val="3"/>
          <w:numId w:val="1"/>
        </w:numPr>
        <w:spacing w:after="0" w:line="240" w:lineRule="auto"/>
        <w:ind w:left="709" w:hanging="283"/>
      </w:pPr>
      <w:r w:rsidRPr="00851408">
        <w:t>What is already in place?</w:t>
      </w:r>
      <w:r>
        <w:t xml:space="preserve"> </w:t>
      </w:r>
      <w:r w:rsidRPr="00851408">
        <w:t>What evidence do we have of this?</w:t>
      </w:r>
    </w:p>
    <w:p w14:paraId="7D7B690B" w14:textId="77777777" w:rsidR="004856A3" w:rsidRPr="00851408" w:rsidRDefault="004856A3" w:rsidP="004856A3">
      <w:pPr>
        <w:pStyle w:val="ListParagraph"/>
        <w:numPr>
          <w:ilvl w:val="0"/>
          <w:numId w:val="1"/>
        </w:numPr>
        <w:spacing w:after="0" w:line="240" w:lineRule="auto"/>
      </w:pPr>
      <w:r w:rsidRPr="00851408">
        <w:t>What more do we need to do?</w:t>
      </w:r>
    </w:p>
    <w:p w14:paraId="0279C1FC" w14:textId="77777777" w:rsidR="004856A3" w:rsidRPr="00851408" w:rsidRDefault="004856A3" w:rsidP="004856A3">
      <w:pPr>
        <w:pStyle w:val="ListParagraph"/>
        <w:numPr>
          <w:ilvl w:val="0"/>
          <w:numId w:val="1"/>
        </w:numPr>
        <w:spacing w:after="0" w:line="240" w:lineRule="auto"/>
      </w:pPr>
      <w:r w:rsidRPr="00851408">
        <w:t>Who is responsible?</w:t>
      </w:r>
      <w:r>
        <w:t xml:space="preserve"> </w:t>
      </w:r>
      <w:r w:rsidRPr="00851408">
        <w:t>What is the timeframe?</w:t>
      </w:r>
    </w:p>
    <w:p w14:paraId="1413A51C" w14:textId="77777777" w:rsidR="004856A3" w:rsidRDefault="004856A3" w:rsidP="004856A3">
      <w:pPr>
        <w:spacing w:after="0"/>
        <w:ind w:left="324"/>
        <w:rPr>
          <w:b/>
        </w:rPr>
      </w:pPr>
    </w:p>
    <w:p w14:paraId="50B1DE5E" w14:textId="77777777" w:rsidR="004856A3" w:rsidRDefault="004856A3" w:rsidP="004856A3">
      <w:pPr>
        <w:spacing w:after="0"/>
        <w:ind w:left="324"/>
      </w:pPr>
      <w:r w:rsidRPr="00BD0A26">
        <w:t xml:space="preserve">Answers for </w:t>
      </w:r>
      <w:r>
        <w:t xml:space="preserve">each </w:t>
      </w:r>
      <w:r w:rsidRPr="00BD0A26">
        <w:t xml:space="preserve">questions should </w:t>
      </w:r>
      <w:r>
        <w:t>be comprehensive and include any activities that are in progress, planned or not implemented.</w:t>
      </w:r>
      <w:r w:rsidRPr="00BD0A26">
        <w:t xml:space="preserve"> </w:t>
      </w:r>
      <w:bookmarkStart w:id="0" w:name="_GoBack"/>
      <w:bookmarkEnd w:id="0"/>
    </w:p>
    <w:p w14:paraId="52AC99A8" w14:textId="77777777" w:rsidR="004856A3" w:rsidRDefault="004856A3" w:rsidP="004856A3">
      <w:pPr>
        <w:spacing w:after="0"/>
        <w:ind w:left="324"/>
      </w:pPr>
    </w:p>
    <w:p w14:paraId="428FB63F" w14:textId="77777777" w:rsidR="004856A3" w:rsidRDefault="004856A3" w:rsidP="004856A3">
      <w:pPr>
        <w:spacing w:after="0"/>
        <w:ind w:left="324"/>
      </w:pPr>
      <w:r>
        <w:t xml:space="preserve">Please note: </w:t>
      </w:r>
      <w:r w:rsidRPr="00BD0A26">
        <w:t xml:space="preserve">If </w:t>
      </w:r>
      <w:r>
        <w:t xml:space="preserve">your parish or entity </w:t>
      </w:r>
      <w:r w:rsidRPr="00BD0A26">
        <w:t>believe</w:t>
      </w:r>
      <w:r>
        <w:t>s</w:t>
      </w:r>
      <w:r w:rsidRPr="00BD0A26">
        <w:t xml:space="preserve"> an indicator is </w:t>
      </w:r>
      <w:r>
        <w:t>N</w:t>
      </w:r>
      <w:r w:rsidRPr="00BD0A26">
        <w:t xml:space="preserve">ot </w:t>
      </w:r>
      <w:r>
        <w:t>Applicable, please provide an explanation</w:t>
      </w:r>
      <w:r w:rsidRPr="00BD0A26">
        <w:t>.</w:t>
      </w:r>
    </w:p>
    <w:p w14:paraId="1E4F5E2A" w14:textId="77777777" w:rsidR="004856A3" w:rsidRDefault="004856A3" w:rsidP="004856A3">
      <w:pPr>
        <w:spacing w:after="0"/>
        <w:ind w:left="324"/>
      </w:pPr>
    </w:p>
    <w:p w14:paraId="65DC2B7A" w14:textId="77777777" w:rsidR="004856A3" w:rsidRDefault="004856A3" w:rsidP="004856A3">
      <w:pPr>
        <w:spacing w:after="0"/>
        <w:ind w:left="324"/>
      </w:pPr>
      <w:r>
        <w:t xml:space="preserve">Relevant resources that may assist your parish or entity in meeting the requirements of each indicator are listed at the end of each section.  These resources are also available on the </w:t>
      </w:r>
      <w:hyperlink r:id="rId12" w:history="1">
        <w:r w:rsidRPr="008A6F8D">
          <w:rPr>
            <w:rStyle w:val="Hyperlink"/>
          </w:rPr>
          <w:t>Safeguarding Framework and Resources</w:t>
        </w:r>
      </w:hyperlink>
      <w:r>
        <w:t xml:space="preserve"> section of the Catholic Archdiocese of Melbourne website: </w:t>
      </w:r>
      <w:hyperlink r:id="rId13" w:history="1">
        <w:r w:rsidRPr="00E93687">
          <w:rPr>
            <w:rStyle w:val="Hyperlink"/>
          </w:rPr>
          <w:t>https://melbournecatholic.org/</w:t>
        </w:r>
      </w:hyperlink>
      <w:r>
        <w:t xml:space="preserve"> </w:t>
      </w:r>
    </w:p>
    <w:p w14:paraId="4A7CC654" w14:textId="77777777" w:rsidR="004856A3" w:rsidRDefault="004856A3" w:rsidP="004856A3">
      <w:pPr>
        <w:spacing w:after="0"/>
        <w:ind w:left="324"/>
      </w:pPr>
      <w:r>
        <w:t xml:space="preserve">If you require any further information or assistance, please contact the </w:t>
      </w:r>
      <w:r>
        <w:t>Safeguarding Unit</w:t>
      </w:r>
      <w:r>
        <w:t xml:space="preserve"> on 9926 5621 or via email </w:t>
      </w:r>
      <w:hyperlink r:id="rId14" w:history="1">
        <w:r w:rsidRPr="00D76475">
          <w:rPr>
            <w:rStyle w:val="Hyperlink"/>
          </w:rPr>
          <w:t>safeguardingunit@cam.org.au</w:t>
        </w:r>
      </w:hyperlink>
      <w:r>
        <w:t>.</w:t>
      </w:r>
    </w:p>
    <w:p w14:paraId="2FD16AA5" w14:textId="77777777" w:rsidR="004856A3" w:rsidRDefault="004856A3" w:rsidP="004856A3">
      <w:pPr>
        <w:rPr>
          <w:b/>
          <w:sz w:val="28"/>
          <w:szCs w:val="28"/>
        </w:rPr>
      </w:pPr>
    </w:p>
    <w:p w14:paraId="0FF50586" w14:textId="77777777" w:rsidR="004856A3" w:rsidRPr="00BD0A26" w:rsidRDefault="004856A3" w:rsidP="004856A3">
      <w:pPr>
        <w:rPr>
          <w:b/>
          <w:sz w:val="28"/>
          <w:szCs w:val="28"/>
        </w:rPr>
      </w:pPr>
      <w:r>
        <w:rPr>
          <w:b/>
          <w:sz w:val="28"/>
          <w:szCs w:val="28"/>
        </w:rPr>
        <w:t>Standard 1:  Parishes and entities establish a culturally safe environment in which the diverse and unique identities and experiences of Aboriginal children and young people are respected and valued.</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4856A3" w:rsidRPr="00A61EB1" w14:paraId="4BEECF18" w14:textId="77777777" w:rsidTr="00704CA9">
        <w:trPr>
          <w:cantSplit/>
          <w:trHeight w:val="1550"/>
          <w:tblHeader/>
          <w:jc w:val="center"/>
        </w:trPr>
        <w:tc>
          <w:tcPr>
            <w:tcW w:w="2327" w:type="dxa"/>
            <w:shd w:val="clear" w:color="auto" w:fill="00B0F0"/>
            <w:vAlign w:val="center"/>
          </w:tcPr>
          <w:p w14:paraId="45E1A764" w14:textId="77777777" w:rsidR="004856A3" w:rsidRPr="00A61EB1" w:rsidRDefault="004856A3" w:rsidP="00704CA9">
            <w:pPr>
              <w:rPr>
                <w:b/>
                <w:sz w:val="24"/>
                <w:szCs w:val="24"/>
              </w:rPr>
            </w:pPr>
            <w:r w:rsidRPr="00A61EB1">
              <w:rPr>
                <w:b/>
                <w:sz w:val="24"/>
                <w:szCs w:val="24"/>
              </w:rPr>
              <w:t>Criteria</w:t>
            </w:r>
          </w:p>
        </w:tc>
        <w:tc>
          <w:tcPr>
            <w:tcW w:w="3898" w:type="dxa"/>
            <w:shd w:val="clear" w:color="auto" w:fill="00B0F0"/>
            <w:vAlign w:val="center"/>
          </w:tcPr>
          <w:p w14:paraId="7CDF8CA1" w14:textId="77777777" w:rsidR="004856A3" w:rsidRPr="00A61EB1" w:rsidRDefault="004856A3" w:rsidP="00704CA9">
            <w:pPr>
              <w:rPr>
                <w:b/>
                <w:sz w:val="24"/>
                <w:szCs w:val="24"/>
              </w:rPr>
            </w:pPr>
            <w:r>
              <w:rPr>
                <w:b/>
                <w:sz w:val="24"/>
                <w:szCs w:val="24"/>
              </w:rPr>
              <w:t>Indicator requirements</w:t>
            </w:r>
          </w:p>
        </w:tc>
        <w:tc>
          <w:tcPr>
            <w:tcW w:w="680" w:type="dxa"/>
            <w:shd w:val="clear" w:color="auto" w:fill="00B0F0"/>
            <w:textDirection w:val="btLr"/>
          </w:tcPr>
          <w:p w14:paraId="2722EC82" w14:textId="77777777" w:rsidR="004856A3" w:rsidRPr="00722A29" w:rsidRDefault="004856A3" w:rsidP="00704CA9">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14:paraId="01D7FFFC" w14:textId="77777777" w:rsidR="004856A3" w:rsidRPr="00A61EB1" w:rsidRDefault="004856A3" w:rsidP="00704CA9">
            <w:pPr>
              <w:ind w:left="113" w:right="113"/>
              <w:rPr>
                <w:b/>
                <w:sz w:val="24"/>
                <w:szCs w:val="24"/>
              </w:rPr>
            </w:pPr>
            <w:r w:rsidRPr="00A61EB1">
              <w:rPr>
                <w:b/>
                <w:sz w:val="24"/>
                <w:szCs w:val="24"/>
              </w:rPr>
              <w:t>Not addressed</w:t>
            </w:r>
          </w:p>
        </w:tc>
        <w:tc>
          <w:tcPr>
            <w:tcW w:w="697" w:type="dxa"/>
            <w:shd w:val="clear" w:color="auto" w:fill="00B0F0"/>
            <w:textDirection w:val="btLr"/>
            <w:vAlign w:val="center"/>
          </w:tcPr>
          <w:p w14:paraId="56842855" w14:textId="77777777" w:rsidR="004856A3" w:rsidRPr="00A61EB1" w:rsidRDefault="004856A3" w:rsidP="00704CA9">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14:paraId="270C3128" w14:textId="77777777" w:rsidR="004856A3" w:rsidRPr="00A61EB1" w:rsidRDefault="004856A3" w:rsidP="00704CA9">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14:paraId="19C681B5" w14:textId="77777777" w:rsidR="004856A3" w:rsidRPr="00A61EB1" w:rsidRDefault="004856A3" w:rsidP="00704CA9">
            <w:pPr>
              <w:ind w:left="113" w:right="113"/>
              <w:rPr>
                <w:b/>
                <w:sz w:val="24"/>
                <w:szCs w:val="24"/>
              </w:rPr>
            </w:pPr>
            <w:r w:rsidRPr="00A61EB1">
              <w:rPr>
                <w:b/>
                <w:sz w:val="24"/>
                <w:szCs w:val="24"/>
              </w:rPr>
              <w:t>Managed &amp; Measurable</w:t>
            </w:r>
          </w:p>
        </w:tc>
        <w:tc>
          <w:tcPr>
            <w:tcW w:w="4348" w:type="dxa"/>
            <w:shd w:val="clear" w:color="auto" w:fill="00B0F0"/>
            <w:vAlign w:val="center"/>
          </w:tcPr>
          <w:p w14:paraId="6F6ABCBD" w14:textId="77777777" w:rsidR="004856A3" w:rsidRPr="00A61EB1" w:rsidRDefault="004856A3" w:rsidP="00704CA9">
            <w:pPr>
              <w:rPr>
                <w:b/>
                <w:sz w:val="24"/>
                <w:szCs w:val="24"/>
              </w:rPr>
            </w:pPr>
            <w:r w:rsidRPr="00A61EB1">
              <w:rPr>
                <w:b/>
                <w:sz w:val="24"/>
                <w:szCs w:val="24"/>
              </w:rPr>
              <w:t>What is already in place?</w:t>
            </w:r>
          </w:p>
          <w:p w14:paraId="6CD7A381" w14:textId="77777777" w:rsidR="004856A3" w:rsidRPr="00A61EB1" w:rsidRDefault="004856A3" w:rsidP="00704CA9">
            <w:pPr>
              <w:rPr>
                <w:b/>
                <w:sz w:val="24"/>
                <w:szCs w:val="24"/>
              </w:rPr>
            </w:pPr>
            <w:r w:rsidRPr="00A61EB1">
              <w:rPr>
                <w:b/>
                <w:sz w:val="24"/>
                <w:szCs w:val="24"/>
              </w:rPr>
              <w:t>What evidence do we have of this?</w:t>
            </w:r>
          </w:p>
        </w:tc>
        <w:tc>
          <w:tcPr>
            <w:tcW w:w="4310" w:type="dxa"/>
            <w:shd w:val="clear" w:color="auto" w:fill="00B0F0"/>
            <w:vAlign w:val="center"/>
          </w:tcPr>
          <w:p w14:paraId="27A88E04" w14:textId="77777777" w:rsidR="004856A3" w:rsidRPr="00A61EB1" w:rsidRDefault="004856A3" w:rsidP="00704CA9">
            <w:pPr>
              <w:rPr>
                <w:b/>
                <w:sz w:val="24"/>
                <w:szCs w:val="24"/>
              </w:rPr>
            </w:pPr>
            <w:r w:rsidRPr="00A61EB1">
              <w:rPr>
                <w:b/>
                <w:sz w:val="24"/>
                <w:szCs w:val="24"/>
              </w:rPr>
              <w:t>What more do we need to do?</w:t>
            </w:r>
          </w:p>
        </w:tc>
        <w:tc>
          <w:tcPr>
            <w:tcW w:w="2571" w:type="dxa"/>
            <w:shd w:val="clear" w:color="auto" w:fill="00B0F0"/>
            <w:vAlign w:val="center"/>
          </w:tcPr>
          <w:p w14:paraId="085CF690" w14:textId="77777777" w:rsidR="004856A3" w:rsidRPr="00A61EB1" w:rsidRDefault="004856A3" w:rsidP="00704CA9">
            <w:pPr>
              <w:rPr>
                <w:b/>
                <w:sz w:val="24"/>
                <w:szCs w:val="24"/>
              </w:rPr>
            </w:pPr>
            <w:r w:rsidRPr="00A61EB1">
              <w:rPr>
                <w:b/>
                <w:sz w:val="24"/>
                <w:szCs w:val="24"/>
              </w:rPr>
              <w:t>Who is responsible?</w:t>
            </w:r>
          </w:p>
          <w:p w14:paraId="716BB43F" w14:textId="77777777" w:rsidR="004856A3" w:rsidRPr="00A61EB1" w:rsidRDefault="004856A3" w:rsidP="00704CA9">
            <w:pPr>
              <w:rPr>
                <w:b/>
                <w:sz w:val="24"/>
                <w:szCs w:val="24"/>
              </w:rPr>
            </w:pPr>
            <w:r w:rsidRPr="00A61EB1">
              <w:rPr>
                <w:b/>
                <w:sz w:val="24"/>
                <w:szCs w:val="24"/>
              </w:rPr>
              <w:t>What is the timeframe?</w:t>
            </w:r>
          </w:p>
        </w:tc>
      </w:tr>
      <w:tr w:rsidR="004856A3" w14:paraId="518440AD" w14:textId="77777777" w:rsidTr="00704CA9">
        <w:trPr>
          <w:jc w:val="center"/>
        </w:trPr>
        <w:tc>
          <w:tcPr>
            <w:tcW w:w="2327" w:type="dxa"/>
            <w:vMerge w:val="restart"/>
          </w:tcPr>
          <w:p w14:paraId="238BAF73" w14:textId="77777777" w:rsidR="004856A3" w:rsidRPr="0078243E" w:rsidRDefault="004856A3" w:rsidP="00704CA9">
            <w:pPr>
              <w:rPr>
                <w:b/>
              </w:rPr>
            </w:pPr>
            <w:r w:rsidRPr="0078243E">
              <w:rPr>
                <w:b/>
              </w:rPr>
              <w:t>Criteria 1.1</w:t>
            </w:r>
          </w:p>
          <w:p w14:paraId="40D69F8D" w14:textId="77777777" w:rsidR="004856A3" w:rsidRDefault="004856A3" w:rsidP="00704CA9">
            <w:r>
              <w:t>A child’s ability to express their cultural rights is encouraged and actively supported.</w:t>
            </w:r>
          </w:p>
          <w:p w14:paraId="04B3B6B9" w14:textId="77777777" w:rsidR="004856A3" w:rsidRDefault="004856A3" w:rsidP="00704CA9">
            <w:r>
              <w:t>(NCSS 1.1, 4.1, 4.2, 4.3, 5.1)</w:t>
            </w:r>
          </w:p>
          <w:p w14:paraId="7D758A28" w14:textId="77777777" w:rsidR="004856A3" w:rsidRDefault="004856A3" w:rsidP="00704CA9"/>
        </w:tc>
        <w:tc>
          <w:tcPr>
            <w:tcW w:w="3898" w:type="dxa"/>
          </w:tcPr>
          <w:p w14:paraId="21420E27" w14:textId="77777777" w:rsidR="004856A3" w:rsidRDefault="004856A3" w:rsidP="00704CA9">
            <w:r w:rsidRPr="008C6D8A">
              <w:t>A pu</w:t>
            </w:r>
            <w:r>
              <w:t xml:space="preserve">blic commitment to the cultural </w:t>
            </w:r>
            <w:r w:rsidRPr="008C6D8A">
              <w:t>safety of Aboriginal children is available and displayed for public access.</w:t>
            </w:r>
          </w:p>
        </w:tc>
        <w:tc>
          <w:tcPr>
            <w:tcW w:w="680" w:type="dxa"/>
          </w:tcPr>
          <w:p w14:paraId="7E25BE1D" w14:textId="77777777" w:rsidR="004856A3" w:rsidRPr="00722A29" w:rsidRDefault="004856A3" w:rsidP="00704CA9">
            <w:pPr>
              <w:rPr>
                <w:noProof/>
                <w:highlight w:val="yellow"/>
                <w:lang w:eastAsia="en-AU"/>
              </w:rPr>
            </w:pPr>
            <w:r w:rsidRPr="00722A29">
              <w:rPr>
                <w:noProof/>
                <w:highlight w:val="yellow"/>
                <w:lang w:eastAsia="en-AU"/>
              </w:rPr>
              <mc:AlternateContent>
                <mc:Choice Requires="wps">
                  <w:drawing>
                    <wp:anchor distT="0" distB="0" distL="114300" distR="114300" simplePos="0" relativeHeight="251664384" behindDoc="0" locked="0" layoutInCell="1" allowOverlap="1" wp14:anchorId="6A831BD8" wp14:editId="42D011CC">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AC6A8" id="Rectangle 395" o:spid="_x0000_s1026" style="position:absolute;margin-left:.25pt;margin-top:6.4pt;width:24.25pt;height:2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14:paraId="08FB5779" w14:textId="77777777" w:rsidR="004856A3" w:rsidRDefault="004856A3" w:rsidP="00704CA9">
            <w:r>
              <w:rPr>
                <w:noProof/>
                <w:lang w:eastAsia="en-AU"/>
              </w:rPr>
              <mc:AlternateContent>
                <mc:Choice Requires="wps">
                  <w:drawing>
                    <wp:anchor distT="0" distB="0" distL="114300" distR="114300" simplePos="0" relativeHeight="251660288" behindDoc="0" locked="0" layoutInCell="1" allowOverlap="1" wp14:anchorId="4347A144" wp14:editId="2E028598">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6A0A7" id="Rectangle 1" o:spid="_x0000_s1026" style="position:absolute;margin-left:1.75pt;margin-top:5.45pt;width:24.25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14:paraId="2D577707" w14:textId="77777777" w:rsidR="004856A3" w:rsidRDefault="004856A3" w:rsidP="00704CA9">
            <w:r>
              <w:rPr>
                <w:noProof/>
                <w:lang w:eastAsia="en-AU"/>
              </w:rPr>
              <mc:AlternateContent>
                <mc:Choice Requires="wps">
                  <w:drawing>
                    <wp:anchor distT="0" distB="0" distL="114300" distR="114300" simplePos="0" relativeHeight="251661312" behindDoc="0" locked="0" layoutInCell="1" allowOverlap="1" wp14:anchorId="31CBF488" wp14:editId="7870D6DA">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FD45B" id="Rectangle 2" o:spid="_x0000_s1026" style="position:absolute;margin-left:.1pt;margin-top:4.55pt;width:24.25pt;height:2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14:paraId="0F7E189E" w14:textId="77777777" w:rsidR="004856A3" w:rsidRDefault="004856A3" w:rsidP="00704CA9">
            <w:r>
              <w:rPr>
                <w:noProof/>
                <w:lang w:eastAsia="en-AU"/>
              </w:rPr>
              <mc:AlternateContent>
                <mc:Choice Requires="wps">
                  <w:drawing>
                    <wp:anchor distT="0" distB="0" distL="114300" distR="114300" simplePos="0" relativeHeight="251662336" behindDoc="0" locked="0" layoutInCell="1" allowOverlap="1" wp14:anchorId="1BEF540C" wp14:editId="477804BC">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B3E7" id="Rectangle 4" o:spid="_x0000_s1026" style="position:absolute;margin-left:-.05pt;margin-top:4.55pt;width:24.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73832D67" w14:textId="77777777" w:rsidR="004856A3" w:rsidRDefault="004856A3" w:rsidP="00704CA9">
            <w:r>
              <w:rPr>
                <w:noProof/>
                <w:lang w:eastAsia="en-AU"/>
              </w:rPr>
              <mc:AlternateContent>
                <mc:Choice Requires="wps">
                  <w:drawing>
                    <wp:anchor distT="0" distB="0" distL="114300" distR="114300" simplePos="0" relativeHeight="251663360" behindDoc="0" locked="0" layoutInCell="1" allowOverlap="1" wp14:anchorId="625A78DC" wp14:editId="43DB8496">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39E7B" id="Rectangle 5" o:spid="_x0000_s1026" style="position:absolute;margin-left:-.35pt;margin-top:4.55pt;width:24.25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0A71B79D" w14:textId="77777777" w:rsidR="004856A3" w:rsidRDefault="004856A3" w:rsidP="00704CA9"/>
        </w:tc>
        <w:tc>
          <w:tcPr>
            <w:tcW w:w="4310" w:type="dxa"/>
          </w:tcPr>
          <w:p w14:paraId="479DCACA" w14:textId="77777777" w:rsidR="004856A3" w:rsidRDefault="004856A3" w:rsidP="00704CA9"/>
        </w:tc>
        <w:tc>
          <w:tcPr>
            <w:tcW w:w="2571" w:type="dxa"/>
          </w:tcPr>
          <w:p w14:paraId="0B798F89" w14:textId="77777777" w:rsidR="004856A3" w:rsidRDefault="004856A3" w:rsidP="00704CA9"/>
        </w:tc>
      </w:tr>
      <w:tr w:rsidR="004856A3" w14:paraId="0A4F552D" w14:textId="77777777" w:rsidTr="00704CA9">
        <w:trPr>
          <w:jc w:val="center"/>
        </w:trPr>
        <w:tc>
          <w:tcPr>
            <w:tcW w:w="2327" w:type="dxa"/>
            <w:vMerge/>
          </w:tcPr>
          <w:p w14:paraId="59B218BE" w14:textId="77777777" w:rsidR="004856A3" w:rsidRPr="0078243E" w:rsidRDefault="004856A3" w:rsidP="00704CA9">
            <w:pPr>
              <w:rPr>
                <w:b/>
              </w:rPr>
            </w:pPr>
          </w:p>
        </w:tc>
        <w:tc>
          <w:tcPr>
            <w:tcW w:w="3898" w:type="dxa"/>
          </w:tcPr>
          <w:p w14:paraId="206C2072" w14:textId="77777777" w:rsidR="004856A3" w:rsidRPr="008C6D8A" w:rsidRDefault="004856A3" w:rsidP="00704CA9">
            <w:r>
              <w:t>Personnel</w:t>
            </w:r>
            <w:r w:rsidRPr="008C6D8A">
              <w:t xml:space="preserve"> must encourage and support children to express their culture and enjoy their cultural rights</w:t>
            </w:r>
            <w:r>
              <w:t>.</w:t>
            </w:r>
            <w:r w:rsidRPr="008C6D8A">
              <w:t xml:space="preserve"> </w:t>
            </w:r>
          </w:p>
          <w:p w14:paraId="6F256CB5" w14:textId="77777777" w:rsidR="004856A3" w:rsidRPr="008C6D8A" w:rsidRDefault="004856A3" w:rsidP="00704CA9"/>
        </w:tc>
        <w:tc>
          <w:tcPr>
            <w:tcW w:w="680" w:type="dxa"/>
          </w:tcPr>
          <w:p w14:paraId="09C85DE8"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726848" behindDoc="0" locked="0" layoutInCell="1" allowOverlap="1" wp14:anchorId="577A4136" wp14:editId="0824A2D7">
                      <wp:simplePos x="0" y="0"/>
                      <wp:positionH relativeFrom="column">
                        <wp:posOffset>-3175</wp:posOffset>
                      </wp:positionH>
                      <wp:positionV relativeFrom="paragraph">
                        <wp:posOffset>5715</wp:posOffset>
                      </wp:positionV>
                      <wp:extent cx="307731" cy="298939"/>
                      <wp:effectExtent l="0" t="0" r="16510" b="25400"/>
                      <wp:wrapNone/>
                      <wp:docPr id="26" name="Rectangle 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EF622" id="Rectangle 26" o:spid="_x0000_s1026" style="position:absolute;margin-left:-.25pt;margin-top:.45pt;width:24.25pt;height:23.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U0lQIAAK0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AujlTS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697" w:type="dxa"/>
          </w:tcPr>
          <w:p w14:paraId="66C75463"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7872" behindDoc="0" locked="0" layoutInCell="1" allowOverlap="1" wp14:anchorId="0087CD01" wp14:editId="74D049FF">
                      <wp:simplePos x="0" y="0"/>
                      <wp:positionH relativeFrom="column">
                        <wp:posOffset>-3175</wp:posOffset>
                      </wp:positionH>
                      <wp:positionV relativeFrom="paragraph">
                        <wp:posOffset>5715</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F2EE6" id="Rectangle 27" o:spid="_x0000_s1026" style="position:absolute;margin-left:-.25pt;margin-top:.45pt;width:24.25pt;height:23.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jA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" fillcolor="white [3212]" strokecolor="black [3213]" strokeweight="1pt"/>
                  </w:pict>
                </mc:Fallback>
              </mc:AlternateContent>
            </w:r>
          </w:p>
        </w:tc>
        <w:tc>
          <w:tcPr>
            <w:tcW w:w="697" w:type="dxa"/>
          </w:tcPr>
          <w:p w14:paraId="07FD4245"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8896" behindDoc="0" locked="0" layoutInCell="1" allowOverlap="1" wp14:anchorId="75B3A309" wp14:editId="07828F20">
                      <wp:simplePos x="0" y="0"/>
                      <wp:positionH relativeFrom="column">
                        <wp:posOffset>-1270</wp:posOffset>
                      </wp:positionH>
                      <wp:positionV relativeFrom="paragraph">
                        <wp:posOffset>5715</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E310E" id="Rectangle 28" o:spid="_x0000_s1026" style="position:absolute;margin-left:-.1pt;margin-top:.45pt;width:24.25pt;height:23.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ar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p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" fillcolor="white [3212]" strokecolor="black [3213]" strokeweight="1pt"/>
                  </w:pict>
                </mc:Fallback>
              </mc:AlternateContent>
            </w:r>
          </w:p>
        </w:tc>
        <w:tc>
          <w:tcPr>
            <w:tcW w:w="696" w:type="dxa"/>
          </w:tcPr>
          <w:p w14:paraId="19E3FE8D"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9920" behindDoc="0" locked="0" layoutInCell="1" allowOverlap="1" wp14:anchorId="36B98608" wp14:editId="0657BEB8">
                      <wp:simplePos x="0" y="0"/>
                      <wp:positionH relativeFrom="column">
                        <wp:posOffset>-5715</wp:posOffset>
                      </wp:positionH>
                      <wp:positionV relativeFrom="paragraph">
                        <wp:posOffset>5715</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2E289" id="Rectangle 29" o:spid="_x0000_s1026" style="position:absolute;margin-left:-.45pt;margin-top:.45pt;width:24.25pt;height:23.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tf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" fillcolor="white [3212]" strokecolor="black [3213]" strokeweight="1pt"/>
                  </w:pict>
                </mc:Fallback>
              </mc:AlternateContent>
            </w:r>
          </w:p>
        </w:tc>
        <w:tc>
          <w:tcPr>
            <w:tcW w:w="697" w:type="dxa"/>
          </w:tcPr>
          <w:p w14:paraId="5AA92483"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0944" behindDoc="0" locked="0" layoutInCell="1" allowOverlap="1" wp14:anchorId="6F3C5C34" wp14:editId="79AA1C0A">
                      <wp:simplePos x="0" y="0"/>
                      <wp:positionH relativeFrom="column">
                        <wp:posOffset>-3175</wp:posOffset>
                      </wp:positionH>
                      <wp:positionV relativeFrom="paragraph">
                        <wp:posOffset>5715</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F8DB5" id="Rectangle 30" o:spid="_x0000_s1026" style="position:absolute;margin-left:-.25pt;margin-top:.45pt;width:24.25pt;height:23.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B7bspe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4348" w:type="dxa"/>
          </w:tcPr>
          <w:p w14:paraId="25EAA5C2" w14:textId="77777777" w:rsidR="004856A3" w:rsidRDefault="004856A3" w:rsidP="00704CA9"/>
        </w:tc>
        <w:tc>
          <w:tcPr>
            <w:tcW w:w="4310" w:type="dxa"/>
          </w:tcPr>
          <w:p w14:paraId="35E5DA18" w14:textId="77777777" w:rsidR="004856A3" w:rsidRDefault="004856A3" w:rsidP="00704CA9"/>
        </w:tc>
        <w:tc>
          <w:tcPr>
            <w:tcW w:w="2571" w:type="dxa"/>
          </w:tcPr>
          <w:p w14:paraId="4DECA3A8" w14:textId="77777777" w:rsidR="004856A3" w:rsidRDefault="004856A3" w:rsidP="00704CA9"/>
        </w:tc>
      </w:tr>
      <w:tr w:rsidR="004856A3" w14:paraId="53438A02" w14:textId="77777777" w:rsidTr="00704CA9">
        <w:trPr>
          <w:jc w:val="center"/>
        </w:trPr>
        <w:tc>
          <w:tcPr>
            <w:tcW w:w="2327" w:type="dxa"/>
            <w:vMerge/>
          </w:tcPr>
          <w:p w14:paraId="20835D77" w14:textId="77777777" w:rsidR="004856A3" w:rsidRPr="0078243E" w:rsidRDefault="004856A3" w:rsidP="00704CA9">
            <w:pPr>
              <w:rPr>
                <w:b/>
              </w:rPr>
            </w:pPr>
          </w:p>
        </w:tc>
        <w:tc>
          <w:tcPr>
            <w:tcW w:w="3898" w:type="dxa"/>
          </w:tcPr>
          <w:p w14:paraId="6AA567F5" w14:textId="77777777" w:rsidR="004856A3" w:rsidRPr="00BA3BC6" w:rsidRDefault="004856A3" w:rsidP="00704CA9">
            <w:r w:rsidRPr="00BA3BC6">
              <w:t xml:space="preserve">The Code of Conduct and position descriptions outline </w:t>
            </w:r>
            <w:r>
              <w:t>behavioural expectations of all personnel</w:t>
            </w:r>
            <w:r w:rsidRPr="00BA3BC6">
              <w:t xml:space="preserve"> including: </w:t>
            </w:r>
          </w:p>
          <w:p w14:paraId="66921804" w14:textId="77777777" w:rsidR="004856A3" w:rsidRPr="00BA3BC6" w:rsidRDefault="004856A3" w:rsidP="00704CA9">
            <w:proofErr w:type="gramStart"/>
            <w:r w:rsidRPr="00BA3BC6">
              <w:t>zero</w:t>
            </w:r>
            <w:proofErr w:type="gramEnd"/>
            <w:r w:rsidRPr="00BA3BC6">
              <w:t xml:space="preserve"> tolerance of racism and expectations that</w:t>
            </w:r>
            <w:r>
              <w:t xml:space="preserve"> </w:t>
            </w:r>
            <w:r w:rsidRPr="00BA3BC6">
              <w:t xml:space="preserve"> </w:t>
            </w:r>
            <w:r>
              <w:t>personnel</w:t>
            </w:r>
            <w:r w:rsidRPr="00BA3BC6">
              <w:t xml:space="preserve"> will act </w:t>
            </w:r>
            <w:r>
              <w:t xml:space="preserve">to prevent and report incidences </w:t>
            </w:r>
            <w:r w:rsidRPr="00BA3BC6">
              <w:t>of racism</w:t>
            </w:r>
            <w:r>
              <w:t>.</w:t>
            </w:r>
          </w:p>
          <w:p w14:paraId="0DB02E84" w14:textId="77777777" w:rsidR="004856A3" w:rsidRDefault="004856A3" w:rsidP="00704CA9"/>
        </w:tc>
        <w:tc>
          <w:tcPr>
            <w:tcW w:w="680" w:type="dxa"/>
          </w:tcPr>
          <w:p w14:paraId="3AF5485C"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721728" behindDoc="0" locked="0" layoutInCell="1" allowOverlap="1" wp14:anchorId="0E02B43B" wp14:editId="18C8F402">
                      <wp:simplePos x="0" y="0"/>
                      <wp:positionH relativeFrom="column">
                        <wp:posOffset>-3175</wp:posOffset>
                      </wp:positionH>
                      <wp:positionV relativeFrom="paragraph">
                        <wp:posOffset>3175</wp:posOffset>
                      </wp:positionV>
                      <wp:extent cx="307731" cy="298939"/>
                      <wp:effectExtent l="0" t="0" r="16510" b="25400"/>
                      <wp:wrapNone/>
                      <wp:docPr id="21" name="Rectangle 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9AE0D" id="Rectangle 21" o:spid="_x0000_s1026" style="position:absolute;margin-left:-.25pt;margin-top:.25pt;width:24.25pt;height:2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SW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" fillcolor="white [3212]" strokecolor="black [3213]" strokeweight="1pt"/>
                  </w:pict>
                </mc:Fallback>
              </mc:AlternateContent>
            </w:r>
          </w:p>
        </w:tc>
        <w:tc>
          <w:tcPr>
            <w:tcW w:w="697" w:type="dxa"/>
          </w:tcPr>
          <w:p w14:paraId="6EE5B30E"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2752" behindDoc="0" locked="0" layoutInCell="1" allowOverlap="1" wp14:anchorId="7045A985" wp14:editId="3B854762">
                      <wp:simplePos x="0" y="0"/>
                      <wp:positionH relativeFrom="column">
                        <wp:posOffset>-3175</wp:posOffset>
                      </wp:positionH>
                      <wp:positionV relativeFrom="paragraph">
                        <wp:posOffset>3175</wp:posOffset>
                      </wp:positionV>
                      <wp:extent cx="307731" cy="298939"/>
                      <wp:effectExtent l="0" t="0" r="16510" b="25400"/>
                      <wp:wrapNone/>
                      <wp:docPr id="22" name="Rectangle 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64311" id="Rectangle 22" o:spid="_x0000_s1026" style="position:absolute;margin-left:-.25pt;margin-top:.25pt;width:24.25pt;height:23.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" fillcolor="white [3212]" strokecolor="black [3213]" strokeweight="1pt"/>
                  </w:pict>
                </mc:Fallback>
              </mc:AlternateContent>
            </w:r>
          </w:p>
        </w:tc>
        <w:tc>
          <w:tcPr>
            <w:tcW w:w="697" w:type="dxa"/>
          </w:tcPr>
          <w:p w14:paraId="7D1324C8"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3776" behindDoc="0" locked="0" layoutInCell="1" allowOverlap="1" wp14:anchorId="03103C05" wp14:editId="20DB2EE3">
                      <wp:simplePos x="0" y="0"/>
                      <wp:positionH relativeFrom="column">
                        <wp:posOffset>-1270</wp:posOffset>
                      </wp:positionH>
                      <wp:positionV relativeFrom="paragraph">
                        <wp:posOffset>3175</wp:posOffset>
                      </wp:positionV>
                      <wp:extent cx="307731" cy="298939"/>
                      <wp:effectExtent l="0" t="0" r="16510" b="25400"/>
                      <wp:wrapNone/>
                      <wp:docPr id="23" name="Rectangle 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EE402" id="Rectangle 23" o:spid="_x0000_s1026" style="position:absolute;margin-left:-.1pt;margin-top:.25pt;width:24.25pt;height:23.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k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jie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" fillcolor="white [3212]" strokecolor="black [3213]" strokeweight="1pt"/>
                  </w:pict>
                </mc:Fallback>
              </mc:AlternateContent>
            </w:r>
          </w:p>
        </w:tc>
        <w:tc>
          <w:tcPr>
            <w:tcW w:w="696" w:type="dxa"/>
          </w:tcPr>
          <w:p w14:paraId="627700DE"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4800" behindDoc="0" locked="0" layoutInCell="1" allowOverlap="1" wp14:anchorId="13A26E3F" wp14:editId="596C1EB5">
                      <wp:simplePos x="0" y="0"/>
                      <wp:positionH relativeFrom="column">
                        <wp:posOffset>-5715</wp:posOffset>
                      </wp:positionH>
                      <wp:positionV relativeFrom="paragraph">
                        <wp:posOffset>3175</wp:posOffset>
                      </wp:positionV>
                      <wp:extent cx="307731" cy="298939"/>
                      <wp:effectExtent l="0" t="0" r="16510" b="25400"/>
                      <wp:wrapNone/>
                      <wp:docPr id="24" name="Rectangle 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A8EBD" id="Rectangle 24" o:spid="_x0000_s1026" style="position:absolute;margin-left:-.45pt;margin-top:.25pt;width:24.25pt;height:23.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4G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" fillcolor="white [3212]" strokecolor="black [3213]" strokeweight="1pt"/>
                  </w:pict>
                </mc:Fallback>
              </mc:AlternateContent>
            </w:r>
          </w:p>
        </w:tc>
        <w:tc>
          <w:tcPr>
            <w:tcW w:w="697" w:type="dxa"/>
          </w:tcPr>
          <w:p w14:paraId="0A693A5D"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5824" behindDoc="0" locked="0" layoutInCell="1" allowOverlap="1" wp14:anchorId="23E2EBF5" wp14:editId="5382E68D">
                      <wp:simplePos x="0" y="0"/>
                      <wp:positionH relativeFrom="column">
                        <wp:posOffset>-3175</wp:posOffset>
                      </wp:positionH>
                      <wp:positionV relativeFrom="paragraph">
                        <wp:posOffset>3175</wp:posOffset>
                      </wp:positionV>
                      <wp:extent cx="307731" cy="298939"/>
                      <wp:effectExtent l="0" t="0" r="16510" b="25400"/>
                      <wp:wrapNone/>
                      <wp:docPr id="25" name="Rectangle 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49450" id="Rectangle 25" o:spid="_x0000_s1026" style="position:absolute;margin-left:-.25pt;margin-top:.25pt;width:24.25pt;height:23.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y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" fillcolor="white [3212]" strokecolor="black [3213]" strokeweight="1pt"/>
                  </w:pict>
                </mc:Fallback>
              </mc:AlternateContent>
            </w:r>
          </w:p>
        </w:tc>
        <w:tc>
          <w:tcPr>
            <w:tcW w:w="4348" w:type="dxa"/>
          </w:tcPr>
          <w:p w14:paraId="01F0C2FA" w14:textId="77777777" w:rsidR="004856A3" w:rsidRDefault="004856A3" w:rsidP="00704CA9"/>
        </w:tc>
        <w:tc>
          <w:tcPr>
            <w:tcW w:w="4310" w:type="dxa"/>
          </w:tcPr>
          <w:p w14:paraId="0C74A559" w14:textId="77777777" w:rsidR="004856A3" w:rsidRDefault="004856A3" w:rsidP="00704CA9"/>
        </w:tc>
        <w:tc>
          <w:tcPr>
            <w:tcW w:w="2571" w:type="dxa"/>
          </w:tcPr>
          <w:p w14:paraId="71F80778" w14:textId="77777777" w:rsidR="004856A3" w:rsidRDefault="004856A3" w:rsidP="00704CA9"/>
        </w:tc>
      </w:tr>
      <w:tr w:rsidR="004856A3" w14:paraId="51B5CCE1" w14:textId="77777777" w:rsidTr="00704CA9">
        <w:trPr>
          <w:trHeight w:val="1030"/>
          <w:jc w:val="center"/>
        </w:trPr>
        <w:tc>
          <w:tcPr>
            <w:tcW w:w="2327" w:type="dxa"/>
            <w:vMerge w:val="restart"/>
          </w:tcPr>
          <w:p w14:paraId="6112505B" w14:textId="77777777" w:rsidR="004856A3" w:rsidRPr="00D50F69" w:rsidRDefault="004856A3" w:rsidP="00704CA9">
            <w:pPr>
              <w:rPr>
                <w:b/>
              </w:rPr>
            </w:pPr>
            <w:r w:rsidRPr="00D50F69">
              <w:rPr>
                <w:b/>
              </w:rPr>
              <w:t>Criteria 1.2</w:t>
            </w:r>
          </w:p>
          <w:p w14:paraId="16A1A6E7" w14:textId="77777777" w:rsidR="004856A3" w:rsidRPr="00AD581C" w:rsidRDefault="004856A3" w:rsidP="00704CA9">
            <w:r w:rsidRPr="00B21E92">
              <w:t xml:space="preserve">Strategies are embedded within the </w:t>
            </w:r>
            <w:r>
              <w:t>parish or entity,</w:t>
            </w:r>
            <w:r w:rsidRPr="00B21E92">
              <w:t xml:space="preserve"> </w:t>
            </w:r>
            <w:r>
              <w:t>that equip a</w:t>
            </w:r>
            <w:r w:rsidRPr="00AD581C">
              <w:t>ll personnel and members of the community</w:t>
            </w:r>
          </w:p>
          <w:p w14:paraId="528C985A" w14:textId="77777777" w:rsidR="004856A3" w:rsidRPr="00B21E92" w:rsidRDefault="004856A3" w:rsidP="00704CA9">
            <w:proofErr w:type="gramStart"/>
            <w:r w:rsidRPr="00B21E92">
              <w:t>to</w:t>
            </w:r>
            <w:proofErr w:type="gramEnd"/>
            <w:r w:rsidRPr="00B21E92">
              <w:t xml:space="preserve"> acknowledge and appreciate the strengths of Aboriginal culture and understand its importance to the wellbeing and safety of Aboriginal children and young people.</w:t>
            </w:r>
          </w:p>
          <w:p w14:paraId="76BD8384" w14:textId="77777777" w:rsidR="004856A3" w:rsidRDefault="004856A3" w:rsidP="00704CA9">
            <w:r w:rsidRPr="00B21E92">
              <w:t xml:space="preserve"> </w:t>
            </w:r>
            <w:r>
              <w:t>(NCSS 4.1, 4.2, 4.3, 5.3, 7.4, 10.5)</w:t>
            </w:r>
          </w:p>
        </w:tc>
        <w:tc>
          <w:tcPr>
            <w:tcW w:w="3898" w:type="dxa"/>
          </w:tcPr>
          <w:p w14:paraId="5F6B6273" w14:textId="77777777" w:rsidR="004856A3" w:rsidRPr="008C6D8A" w:rsidRDefault="004856A3" w:rsidP="00704CA9">
            <w:r>
              <w:t>Personnel</w:t>
            </w:r>
            <w:r w:rsidRPr="008C6D8A">
              <w:t xml:space="preserve"> </w:t>
            </w:r>
            <w:r w:rsidRPr="00AD581C">
              <w:t xml:space="preserve">are strongly encouraged to </w:t>
            </w:r>
            <w:r w:rsidRPr="008C6D8A">
              <w:t xml:space="preserve">actively support and facilitate </w:t>
            </w:r>
            <w:r>
              <w:t xml:space="preserve">the inclusion and </w:t>
            </w:r>
            <w:r w:rsidRPr="008C6D8A">
              <w:t xml:space="preserve">participation </w:t>
            </w:r>
            <w:r>
              <w:t>of Aboriginal children and their families</w:t>
            </w:r>
            <w:r w:rsidRPr="008C6D8A">
              <w:t xml:space="preserve"> within the </w:t>
            </w:r>
            <w:r>
              <w:t xml:space="preserve">parish or entity.  </w:t>
            </w:r>
            <w:r w:rsidRPr="008C6D8A">
              <w:t xml:space="preserve">   </w:t>
            </w:r>
          </w:p>
          <w:p w14:paraId="35ACCD97" w14:textId="77777777" w:rsidR="004856A3" w:rsidRDefault="004856A3" w:rsidP="00704CA9"/>
        </w:tc>
        <w:tc>
          <w:tcPr>
            <w:tcW w:w="680" w:type="dxa"/>
          </w:tcPr>
          <w:p w14:paraId="4157DE57" w14:textId="77777777" w:rsidR="004856A3" w:rsidRPr="00722A29" w:rsidRDefault="004856A3" w:rsidP="00704CA9">
            <w:pPr>
              <w:rPr>
                <w:noProof/>
                <w:highlight w:val="yellow"/>
                <w:lang w:eastAsia="en-AU"/>
              </w:rPr>
            </w:pPr>
            <w:r w:rsidRPr="00722A29">
              <w:rPr>
                <w:noProof/>
                <w:highlight w:val="yellow"/>
                <w:lang w:eastAsia="en-AU"/>
              </w:rPr>
              <mc:AlternateContent>
                <mc:Choice Requires="wps">
                  <w:drawing>
                    <wp:anchor distT="0" distB="0" distL="114300" distR="114300" simplePos="0" relativeHeight="251694080" behindDoc="0" locked="0" layoutInCell="1" allowOverlap="1" wp14:anchorId="5FD3932D" wp14:editId="52C20B06">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E696" id="Rectangle 397" o:spid="_x0000_s1026" style="position:absolute;margin-left:-.5pt;margin-top:6.3pt;width:24.25pt;height:23.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14:paraId="62F98A31" w14:textId="77777777" w:rsidR="004856A3" w:rsidRDefault="004856A3" w:rsidP="00704CA9">
            <w:r>
              <w:rPr>
                <w:noProof/>
                <w:lang w:eastAsia="en-AU"/>
              </w:rPr>
              <mc:AlternateContent>
                <mc:Choice Requires="wps">
                  <w:drawing>
                    <wp:anchor distT="0" distB="0" distL="114300" distR="114300" simplePos="0" relativeHeight="251685888" behindDoc="0" locked="0" layoutInCell="1" allowOverlap="1" wp14:anchorId="792DD1AC" wp14:editId="6DD1B449">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DAD56" id="Rectangle 86" o:spid="_x0000_s1026" style="position:absolute;margin-left:1.75pt;margin-top:5.45pt;width:24.25pt;height:2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1A376ACC" w14:textId="77777777" w:rsidR="004856A3" w:rsidRDefault="004856A3" w:rsidP="00704CA9">
            <w:r>
              <w:rPr>
                <w:noProof/>
                <w:lang w:eastAsia="en-AU"/>
              </w:rPr>
              <mc:AlternateContent>
                <mc:Choice Requires="wps">
                  <w:drawing>
                    <wp:anchor distT="0" distB="0" distL="114300" distR="114300" simplePos="0" relativeHeight="251686912" behindDoc="0" locked="0" layoutInCell="1" allowOverlap="1" wp14:anchorId="20FE37A7" wp14:editId="53A9C122">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76C67" id="Rectangle 87" o:spid="_x0000_s1026" style="position:absolute;margin-left:.1pt;margin-top:4.55pt;width:24.25pt;height:23.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5B08C449" w14:textId="77777777" w:rsidR="004856A3" w:rsidRDefault="004856A3" w:rsidP="00704CA9">
            <w:r>
              <w:rPr>
                <w:noProof/>
                <w:lang w:eastAsia="en-AU"/>
              </w:rPr>
              <mc:AlternateContent>
                <mc:Choice Requires="wps">
                  <w:drawing>
                    <wp:anchor distT="0" distB="0" distL="114300" distR="114300" simplePos="0" relativeHeight="251687936" behindDoc="0" locked="0" layoutInCell="1" allowOverlap="1" wp14:anchorId="3263096C" wp14:editId="1C6D466F">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205CF" id="Rectangle 88" o:spid="_x0000_s1026" style="position:absolute;margin-left:-.05pt;margin-top:4.55pt;width:24.25pt;height:2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7A5F1CDA" w14:textId="77777777" w:rsidR="004856A3" w:rsidRDefault="004856A3" w:rsidP="00704CA9">
            <w:r>
              <w:rPr>
                <w:noProof/>
                <w:lang w:eastAsia="en-AU"/>
              </w:rPr>
              <mc:AlternateContent>
                <mc:Choice Requires="wps">
                  <w:drawing>
                    <wp:anchor distT="0" distB="0" distL="114300" distR="114300" simplePos="0" relativeHeight="251688960" behindDoc="0" locked="0" layoutInCell="1" allowOverlap="1" wp14:anchorId="2733CDC4" wp14:editId="0969AFF3">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02C0B" id="Rectangle 89" o:spid="_x0000_s1026" style="position:absolute;margin-left:-.35pt;margin-top:4.55pt;width:24.25pt;height:2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14:paraId="2DE2CC76" w14:textId="77777777" w:rsidR="004856A3" w:rsidRDefault="004856A3" w:rsidP="00704CA9"/>
        </w:tc>
        <w:tc>
          <w:tcPr>
            <w:tcW w:w="4310" w:type="dxa"/>
          </w:tcPr>
          <w:p w14:paraId="70CA88AE" w14:textId="77777777" w:rsidR="004856A3" w:rsidRDefault="004856A3" w:rsidP="00704CA9"/>
        </w:tc>
        <w:tc>
          <w:tcPr>
            <w:tcW w:w="2571" w:type="dxa"/>
          </w:tcPr>
          <w:p w14:paraId="24EA75CC" w14:textId="77777777" w:rsidR="004856A3" w:rsidRDefault="004856A3" w:rsidP="00704CA9"/>
        </w:tc>
      </w:tr>
      <w:tr w:rsidR="004856A3" w14:paraId="4113F7AE" w14:textId="77777777" w:rsidTr="00704CA9">
        <w:trPr>
          <w:jc w:val="center"/>
        </w:trPr>
        <w:tc>
          <w:tcPr>
            <w:tcW w:w="2327" w:type="dxa"/>
            <w:vMerge/>
          </w:tcPr>
          <w:p w14:paraId="4681AF4D" w14:textId="77777777" w:rsidR="004856A3" w:rsidRPr="00D50F69" w:rsidRDefault="004856A3" w:rsidP="00704CA9">
            <w:pPr>
              <w:rPr>
                <w:b/>
              </w:rPr>
            </w:pPr>
          </w:p>
        </w:tc>
        <w:tc>
          <w:tcPr>
            <w:tcW w:w="3898" w:type="dxa"/>
          </w:tcPr>
          <w:p w14:paraId="782EF576" w14:textId="77777777" w:rsidR="004856A3" w:rsidRDefault="004856A3" w:rsidP="00704CA9">
            <w:r w:rsidRPr="00BA3BC6">
              <w:t xml:space="preserve">The </w:t>
            </w:r>
            <w:r>
              <w:t>parish or entity</w:t>
            </w:r>
            <w:r w:rsidRPr="00BA3BC6">
              <w:t xml:space="preserve"> ide</w:t>
            </w:r>
            <w:r>
              <w:t>ntifies steps already taken to</w:t>
            </w:r>
            <w:r w:rsidRPr="00BA3BC6">
              <w:t xml:space="preserve"> guide or train </w:t>
            </w:r>
            <w:r>
              <w:t>personnel</w:t>
            </w:r>
            <w:r w:rsidRPr="00BA3BC6">
              <w:t xml:space="preserve"> and leaders to understand, respect and value Aboriginal culture and to understand the importance of this to the wellbeing and safety of Aboriginal children</w:t>
            </w:r>
          </w:p>
        </w:tc>
        <w:tc>
          <w:tcPr>
            <w:tcW w:w="680" w:type="dxa"/>
          </w:tcPr>
          <w:p w14:paraId="3C8B9D90" w14:textId="77777777" w:rsidR="004856A3" w:rsidRPr="00722A29" w:rsidRDefault="004856A3" w:rsidP="00704CA9">
            <w:pPr>
              <w:rPr>
                <w:noProof/>
                <w:highlight w:val="yellow"/>
                <w:lang w:eastAsia="en-AU"/>
              </w:rPr>
            </w:pPr>
            <w:r w:rsidRPr="00722A29">
              <w:rPr>
                <w:noProof/>
                <w:highlight w:val="yellow"/>
                <w:lang w:eastAsia="en-AU"/>
              </w:rPr>
              <mc:AlternateContent>
                <mc:Choice Requires="wps">
                  <w:drawing>
                    <wp:anchor distT="0" distB="0" distL="114300" distR="114300" simplePos="0" relativeHeight="251695104" behindDoc="0" locked="0" layoutInCell="1" allowOverlap="1" wp14:anchorId="368FA54A" wp14:editId="3FC4E193">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6B671" id="Rectangle 399" o:spid="_x0000_s1026" style="position:absolute;margin-left:.25pt;margin-top:7.45pt;width:24.25pt;height:23.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14:paraId="53287427" w14:textId="77777777" w:rsidR="004856A3" w:rsidRDefault="004856A3" w:rsidP="00704CA9">
            <w:r>
              <w:rPr>
                <w:noProof/>
                <w:lang w:eastAsia="en-AU"/>
              </w:rPr>
              <mc:AlternateContent>
                <mc:Choice Requires="wps">
                  <w:drawing>
                    <wp:anchor distT="0" distB="0" distL="114300" distR="114300" simplePos="0" relativeHeight="251689984" behindDoc="0" locked="0" layoutInCell="1" allowOverlap="1" wp14:anchorId="7F0E8822" wp14:editId="6B898858">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3EA2A" id="Rectangle 90" o:spid="_x0000_s1026" style="position:absolute;margin-left:1.75pt;margin-top:5.45pt;width:24.25pt;height:2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51FCEA03" w14:textId="77777777" w:rsidR="004856A3" w:rsidRDefault="004856A3" w:rsidP="00704CA9">
            <w:r>
              <w:rPr>
                <w:noProof/>
                <w:lang w:eastAsia="en-AU"/>
              </w:rPr>
              <mc:AlternateContent>
                <mc:Choice Requires="wps">
                  <w:drawing>
                    <wp:anchor distT="0" distB="0" distL="114300" distR="114300" simplePos="0" relativeHeight="251691008" behindDoc="0" locked="0" layoutInCell="1" allowOverlap="1" wp14:anchorId="16408BE3" wp14:editId="454336F1">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B956D" id="Rectangle 91" o:spid="_x0000_s1026" style="position:absolute;margin-left:.1pt;margin-top:4.55pt;width:24.25pt;height:2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6EAA59DE" w14:textId="77777777" w:rsidR="004856A3" w:rsidRDefault="004856A3" w:rsidP="00704CA9">
            <w:r>
              <w:rPr>
                <w:noProof/>
                <w:lang w:eastAsia="en-AU"/>
              </w:rPr>
              <mc:AlternateContent>
                <mc:Choice Requires="wps">
                  <w:drawing>
                    <wp:anchor distT="0" distB="0" distL="114300" distR="114300" simplePos="0" relativeHeight="251692032" behindDoc="0" locked="0" layoutInCell="1" allowOverlap="1" wp14:anchorId="3E9F8D39" wp14:editId="09F99D1A">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D1057" id="Rectangle 92" o:spid="_x0000_s1026" style="position:absolute;margin-left:-.05pt;margin-top:4.55pt;width:24.25pt;height:2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18467F41" w14:textId="77777777" w:rsidR="004856A3" w:rsidRDefault="004856A3" w:rsidP="00704CA9">
            <w:r>
              <w:rPr>
                <w:noProof/>
                <w:lang w:eastAsia="en-AU"/>
              </w:rPr>
              <mc:AlternateContent>
                <mc:Choice Requires="wps">
                  <w:drawing>
                    <wp:anchor distT="0" distB="0" distL="114300" distR="114300" simplePos="0" relativeHeight="251693056" behindDoc="0" locked="0" layoutInCell="1" allowOverlap="1" wp14:anchorId="480C964F" wp14:editId="25EF2074">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6B767" id="Rectangle 93" o:spid="_x0000_s1026" style="position:absolute;margin-left:-.35pt;margin-top:4.55pt;width:24.25pt;height:2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638C9FC7" w14:textId="77777777" w:rsidR="004856A3" w:rsidRDefault="004856A3" w:rsidP="00704CA9"/>
        </w:tc>
        <w:tc>
          <w:tcPr>
            <w:tcW w:w="4310" w:type="dxa"/>
          </w:tcPr>
          <w:p w14:paraId="24DA73DB" w14:textId="77777777" w:rsidR="004856A3" w:rsidRDefault="004856A3" w:rsidP="00704CA9"/>
        </w:tc>
        <w:tc>
          <w:tcPr>
            <w:tcW w:w="2571" w:type="dxa"/>
          </w:tcPr>
          <w:p w14:paraId="6B9B54E0" w14:textId="77777777" w:rsidR="004856A3" w:rsidRDefault="004856A3" w:rsidP="00704CA9"/>
        </w:tc>
      </w:tr>
      <w:tr w:rsidR="004856A3" w14:paraId="5F353026" w14:textId="77777777" w:rsidTr="00704CA9">
        <w:trPr>
          <w:jc w:val="center"/>
        </w:trPr>
        <w:tc>
          <w:tcPr>
            <w:tcW w:w="2327" w:type="dxa"/>
            <w:vMerge/>
          </w:tcPr>
          <w:p w14:paraId="3611B40A" w14:textId="77777777" w:rsidR="004856A3" w:rsidRPr="00D50F69" w:rsidRDefault="004856A3" w:rsidP="00704CA9">
            <w:pPr>
              <w:rPr>
                <w:b/>
              </w:rPr>
            </w:pPr>
          </w:p>
        </w:tc>
        <w:tc>
          <w:tcPr>
            <w:tcW w:w="3898" w:type="dxa"/>
          </w:tcPr>
          <w:p w14:paraId="6034B7B3" w14:textId="77777777" w:rsidR="004856A3" w:rsidRPr="00BA3BC6" w:rsidRDefault="004856A3" w:rsidP="00704CA9">
            <w:r w:rsidRPr="0042261E">
              <w:t xml:space="preserve">The </w:t>
            </w:r>
            <w:r>
              <w:t>parish or entity</w:t>
            </w:r>
            <w:r w:rsidRPr="0042261E">
              <w:t xml:space="preserve"> identifies steps already taken to</w:t>
            </w:r>
            <w:r>
              <w:t xml:space="preserve"> </w:t>
            </w:r>
            <w:r w:rsidRPr="0042261E">
              <w:t>recognise and celebrate Aboriginal peoples, their achievements, communities and cultures</w:t>
            </w:r>
            <w:r>
              <w:t>.</w:t>
            </w:r>
          </w:p>
        </w:tc>
        <w:tc>
          <w:tcPr>
            <w:tcW w:w="680" w:type="dxa"/>
          </w:tcPr>
          <w:p w14:paraId="61784696"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716608" behindDoc="0" locked="0" layoutInCell="1" allowOverlap="1" wp14:anchorId="61BCCE1E" wp14:editId="233C35C8">
                      <wp:simplePos x="0" y="0"/>
                      <wp:positionH relativeFrom="column">
                        <wp:posOffset>-3175</wp:posOffset>
                      </wp:positionH>
                      <wp:positionV relativeFrom="paragraph">
                        <wp:posOffset>2540</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463E3" id="Rectangle 15" o:spid="_x0000_s1026" style="position:absolute;margin-left:-.25pt;margin-top:.2pt;width:24.25pt;height:23.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83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Ce3T83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5E38CC4C"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7632" behindDoc="0" locked="0" layoutInCell="1" allowOverlap="1" wp14:anchorId="57E80E2D" wp14:editId="7C74A9FD">
                      <wp:simplePos x="0" y="0"/>
                      <wp:positionH relativeFrom="column">
                        <wp:posOffset>-3175</wp:posOffset>
                      </wp:positionH>
                      <wp:positionV relativeFrom="paragraph">
                        <wp:posOffset>2540</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A81DD" id="Rectangle 16" o:spid="_x0000_s1026" style="position:absolute;margin-left:-.25pt;margin-top:.2pt;width:24.25pt;height:2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nx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mTunx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4402575A"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8656" behindDoc="0" locked="0" layoutInCell="1" allowOverlap="1" wp14:anchorId="22AA405B" wp14:editId="787396D5">
                      <wp:simplePos x="0" y="0"/>
                      <wp:positionH relativeFrom="column">
                        <wp:posOffset>-1270</wp:posOffset>
                      </wp:positionH>
                      <wp:positionV relativeFrom="paragraph">
                        <wp:posOffset>2540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3E0EC" id="Rectangle 18" o:spid="_x0000_s1026" style="position:absolute;margin-left:-.1pt;margin-top:.2pt;width:24.25pt;height:23.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" fillcolor="white [3212]" strokecolor="black [3213]" strokeweight="1pt"/>
                  </w:pict>
                </mc:Fallback>
              </mc:AlternateContent>
            </w:r>
          </w:p>
        </w:tc>
        <w:tc>
          <w:tcPr>
            <w:tcW w:w="696" w:type="dxa"/>
          </w:tcPr>
          <w:p w14:paraId="28DDE612"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9680" behindDoc="0" locked="0" layoutInCell="1" allowOverlap="1" wp14:anchorId="056E56EE" wp14:editId="75098B26">
                      <wp:simplePos x="0" y="0"/>
                      <wp:positionH relativeFrom="column">
                        <wp:posOffset>-5715</wp:posOffset>
                      </wp:positionH>
                      <wp:positionV relativeFrom="paragraph">
                        <wp:posOffset>2540</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B1A60" id="Rectangle 19" o:spid="_x0000_s1026" style="position:absolute;margin-left:-.45pt;margin-top:.2pt;width:24.25pt;height:23.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" fillcolor="white [3212]" strokecolor="black [3213]" strokeweight="1pt"/>
                  </w:pict>
                </mc:Fallback>
              </mc:AlternateContent>
            </w:r>
          </w:p>
        </w:tc>
        <w:tc>
          <w:tcPr>
            <w:tcW w:w="697" w:type="dxa"/>
          </w:tcPr>
          <w:p w14:paraId="63D01A3A"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20704" behindDoc="0" locked="0" layoutInCell="1" allowOverlap="1" wp14:anchorId="0A2C34D5" wp14:editId="5CF384F4">
                      <wp:simplePos x="0" y="0"/>
                      <wp:positionH relativeFrom="column">
                        <wp:posOffset>-3175</wp:posOffset>
                      </wp:positionH>
                      <wp:positionV relativeFrom="paragraph">
                        <wp:posOffset>2540</wp:posOffset>
                      </wp:positionV>
                      <wp:extent cx="307731" cy="298939"/>
                      <wp:effectExtent l="0" t="0" r="16510" b="25400"/>
                      <wp:wrapNone/>
                      <wp:docPr id="20" name="Rectangle 2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C06FE" id="Rectangle 20" o:spid="_x0000_s1026" style="position:absolute;margin-left:-.25pt;margin-top:.2pt;width:24.25pt;height:23.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6gkli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4348" w:type="dxa"/>
          </w:tcPr>
          <w:p w14:paraId="418B0D2B" w14:textId="77777777" w:rsidR="004856A3" w:rsidRDefault="004856A3" w:rsidP="00704CA9"/>
        </w:tc>
        <w:tc>
          <w:tcPr>
            <w:tcW w:w="4310" w:type="dxa"/>
          </w:tcPr>
          <w:p w14:paraId="0E850C42" w14:textId="77777777" w:rsidR="004856A3" w:rsidRDefault="004856A3" w:rsidP="00704CA9"/>
        </w:tc>
        <w:tc>
          <w:tcPr>
            <w:tcW w:w="2571" w:type="dxa"/>
          </w:tcPr>
          <w:p w14:paraId="2133E717" w14:textId="77777777" w:rsidR="004856A3" w:rsidRDefault="004856A3" w:rsidP="00704CA9"/>
        </w:tc>
      </w:tr>
      <w:tr w:rsidR="004856A3" w14:paraId="2C20CD8E" w14:textId="77777777" w:rsidTr="00704CA9">
        <w:trPr>
          <w:trHeight w:val="1225"/>
          <w:jc w:val="center"/>
        </w:trPr>
        <w:tc>
          <w:tcPr>
            <w:tcW w:w="2327" w:type="dxa"/>
            <w:vMerge w:val="restart"/>
          </w:tcPr>
          <w:p w14:paraId="168516FF" w14:textId="77777777" w:rsidR="004856A3" w:rsidRPr="001E66D5" w:rsidRDefault="004856A3" w:rsidP="00704CA9">
            <w:pPr>
              <w:rPr>
                <w:b/>
              </w:rPr>
            </w:pPr>
            <w:r w:rsidRPr="001E66D5">
              <w:rPr>
                <w:b/>
              </w:rPr>
              <w:t>Criteria 1.3</w:t>
            </w:r>
          </w:p>
          <w:p w14:paraId="0ACFEB6A" w14:textId="77777777" w:rsidR="004856A3" w:rsidRDefault="004856A3" w:rsidP="00704CA9">
            <w:r w:rsidRPr="00B21E92">
              <w:t xml:space="preserve">Measures are adopted by the </w:t>
            </w:r>
            <w:r>
              <w:t xml:space="preserve">parish or entity to ensure racism within the parish or entity </w:t>
            </w:r>
            <w:r w:rsidRPr="00B21E92">
              <w:t xml:space="preserve">is identified, confronted and not tolerated. Any instances of racism are addressed with </w:t>
            </w:r>
            <w:r w:rsidRPr="00B21E92">
              <w:lastRenderedPageBreak/>
              <w:t xml:space="preserve">appropriate consequences. </w:t>
            </w:r>
          </w:p>
          <w:p w14:paraId="6586EC84" w14:textId="77777777" w:rsidR="004856A3" w:rsidRPr="00D50F69" w:rsidRDefault="004856A3" w:rsidP="00704CA9">
            <w:pPr>
              <w:rPr>
                <w:b/>
              </w:rPr>
            </w:pPr>
            <w:r>
              <w:t>(NCSS 4.1, 4.2, 4.3)</w:t>
            </w:r>
          </w:p>
        </w:tc>
        <w:tc>
          <w:tcPr>
            <w:tcW w:w="3898" w:type="dxa"/>
          </w:tcPr>
          <w:p w14:paraId="042C67D6" w14:textId="77777777" w:rsidR="004856A3" w:rsidRDefault="004856A3" w:rsidP="00704CA9">
            <w:r>
              <w:lastRenderedPageBreak/>
              <w:t>The</w:t>
            </w:r>
            <w:r w:rsidRPr="00BA3BC6">
              <w:t xml:space="preserve"> </w:t>
            </w:r>
            <w:r>
              <w:t>Safeguarding and</w:t>
            </w:r>
            <w:r w:rsidRPr="00BA3BC6">
              <w:t xml:space="preserve"> Wellbeing</w:t>
            </w:r>
            <w:r>
              <w:t xml:space="preserve"> of Children and Young People</w:t>
            </w:r>
            <w:r w:rsidRPr="00BA3BC6">
              <w:t xml:space="preserve"> Policy, describe the </w:t>
            </w:r>
            <w:r>
              <w:t>parish or entity’s</w:t>
            </w:r>
            <w:r w:rsidRPr="00BA3BC6">
              <w:t xml:space="preserve"> commitment to respecting and valuing Aboriginal children</w:t>
            </w:r>
            <w:r>
              <w:t xml:space="preserve">, whilst addressing how racism will not be tolerated </w:t>
            </w:r>
            <w:r w:rsidRPr="00BA3BC6">
              <w:t>and how</w:t>
            </w:r>
            <w:r w:rsidRPr="00080818">
              <w:t xml:space="preserve"> instances of racism</w:t>
            </w:r>
            <w:r w:rsidRPr="00BA3BC6">
              <w:t xml:space="preserve"> will </w:t>
            </w:r>
            <w:r>
              <w:t xml:space="preserve">be </w:t>
            </w:r>
            <w:r w:rsidRPr="00BA3BC6">
              <w:t>respond</w:t>
            </w:r>
            <w:r>
              <w:t>ed to</w:t>
            </w:r>
            <w:r w:rsidRPr="00BA3BC6">
              <w:t>, i</w:t>
            </w:r>
            <w:r>
              <w:t>ncluding potential consequences.</w:t>
            </w:r>
          </w:p>
        </w:tc>
        <w:tc>
          <w:tcPr>
            <w:tcW w:w="680" w:type="dxa"/>
          </w:tcPr>
          <w:p w14:paraId="36983517"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673600" behindDoc="0" locked="0" layoutInCell="1" allowOverlap="1" wp14:anchorId="0540599D" wp14:editId="10BA8EC4">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A9A8F" id="Rectangle 402" o:spid="_x0000_s1026" style="position:absolute;margin-left:-1.25pt;margin-top:3.8pt;width:24.25pt;height:2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14:paraId="08397D9D" w14:textId="77777777" w:rsidR="004856A3" w:rsidRDefault="004856A3" w:rsidP="00704CA9">
            <w:r>
              <w:rPr>
                <w:noProof/>
                <w:lang w:eastAsia="en-AU"/>
              </w:rPr>
              <mc:AlternateContent>
                <mc:Choice Requires="wps">
                  <w:drawing>
                    <wp:anchor distT="0" distB="0" distL="114300" distR="114300" simplePos="0" relativeHeight="251665408" behindDoc="0" locked="0" layoutInCell="1" allowOverlap="1" wp14:anchorId="6003A78E" wp14:editId="073FCED4">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DB142" id="Rectangle 166" o:spid="_x0000_s1026" style="position:absolute;margin-left:.2pt;margin-top:3.95pt;width:24.25pt;height:2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14:paraId="2094A3BD" w14:textId="77777777" w:rsidR="004856A3" w:rsidRDefault="004856A3" w:rsidP="00704CA9">
            <w:r>
              <w:rPr>
                <w:noProof/>
                <w:lang w:eastAsia="en-AU"/>
              </w:rPr>
              <mc:AlternateContent>
                <mc:Choice Requires="wps">
                  <w:drawing>
                    <wp:anchor distT="0" distB="0" distL="114300" distR="114300" simplePos="0" relativeHeight="251666432" behindDoc="0" locked="0" layoutInCell="1" allowOverlap="1" wp14:anchorId="35EE3F22" wp14:editId="0FF8C3F6">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7BB60" id="Rectangle 167" o:spid="_x0000_s1026" style="position:absolute;margin-left:.85pt;margin-top:3.75pt;width:24.25pt;height:2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14:paraId="015A49E1" w14:textId="77777777" w:rsidR="004856A3" w:rsidRDefault="004856A3" w:rsidP="00704CA9">
            <w:r>
              <w:rPr>
                <w:noProof/>
                <w:lang w:eastAsia="en-AU"/>
              </w:rPr>
              <mc:AlternateContent>
                <mc:Choice Requires="wps">
                  <w:drawing>
                    <wp:anchor distT="0" distB="0" distL="114300" distR="114300" simplePos="0" relativeHeight="251667456" behindDoc="0" locked="0" layoutInCell="1" allowOverlap="1" wp14:anchorId="55826837" wp14:editId="06E4FA7F">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214B7" id="Rectangle 168" o:spid="_x0000_s1026" style="position:absolute;margin-left:-.05pt;margin-top:3.75pt;width:24.25pt;height:2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14:paraId="7FD0E366" w14:textId="77777777" w:rsidR="004856A3" w:rsidRDefault="004856A3" w:rsidP="00704CA9">
            <w:r>
              <w:rPr>
                <w:noProof/>
                <w:lang w:eastAsia="en-AU"/>
              </w:rPr>
              <mc:AlternateContent>
                <mc:Choice Requires="wps">
                  <w:drawing>
                    <wp:anchor distT="0" distB="0" distL="114300" distR="114300" simplePos="0" relativeHeight="251668480" behindDoc="0" locked="0" layoutInCell="1" allowOverlap="1" wp14:anchorId="196A9EEC" wp14:editId="2A5F93D6">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7B9FF" id="Rectangle 169" o:spid="_x0000_s1026" style="position:absolute;margin-left:-1.1pt;margin-top:3.75pt;width:24.25pt;height:2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14:paraId="0BB0B5C6" w14:textId="77777777" w:rsidR="004856A3" w:rsidRDefault="004856A3" w:rsidP="00704CA9"/>
        </w:tc>
        <w:tc>
          <w:tcPr>
            <w:tcW w:w="4310" w:type="dxa"/>
          </w:tcPr>
          <w:p w14:paraId="153A135F" w14:textId="77777777" w:rsidR="004856A3" w:rsidRDefault="004856A3" w:rsidP="00704CA9"/>
        </w:tc>
        <w:tc>
          <w:tcPr>
            <w:tcW w:w="2571" w:type="dxa"/>
          </w:tcPr>
          <w:p w14:paraId="7005DDF4" w14:textId="77777777" w:rsidR="004856A3" w:rsidRDefault="004856A3" w:rsidP="00704CA9"/>
        </w:tc>
      </w:tr>
      <w:tr w:rsidR="004856A3" w14:paraId="3EE1BB9D" w14:textId="77777777" w:rsidTr="00704CA9">
        <w:trPr>
          <w:jc w:val="center"/>
        </w:trPr>
        <w:tc>
          <w:tcPr>
            <w:tcW w:w="2327" w:type="dxa"/>
            <w:vMerge/>
          </w:tcPr>
          <w:p w14:paraId="017A9A6E" w14:textId="77777777" w:rsidR="004856A3" w:rsidRDefault="004856A3" w:rsidP="00704CA9"/>
        </w:tc>
        <w:tc>
          <w:tcPr>
            <w:tcW w:w="3898" w:type="dxa"/>
          </w:tcPr>
          <w:p w14:paraId="57831945" w14:textId="77777777" w:rsidR="004856A3" w:rsidRDefault="004856A3" w:rsidP="00704CA9">
            <w:r w:rsidRPr="00BA3BC6">
              <w:t xml:space="preserve">The Code of Conduct and position descriptions outline </w:t>
            </w:r>
            <w:r w:rsidRPr="00080818">
              <w:t>behavioural expectations of all personnel</w:t>
            </w:r>
            <w:r>
              <w:t xml:space="preserve">, including </w:t>
            </w:r>
            <w:r w:rsidRPr="00BA3BC6">
              <w:t>that children will be supported to express their culture and enjoy their cultural rights.</w:t>
            </w:r>
          </w:p>
        </w:tc>
        <w:tc>
          <w:tcPr>
            <w:tcW w:w="680" w:type="dxa"/>
          </w:tcPr>
          <w:p w14:paraId="5B6D4575"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674624" behindDoc="0" locked="0" layoutInCell="1" allowOverlap="1" wp14:anchorId="2FB732E3" wp14:editId="22280682">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95A6" id="Rectangle 403" o:spid="_x0000_s1026" style="position:absolute;margin-left:-1.25pt;margin-top:6.1pt;width:24.25pt;height:2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14:paraId="0A0E7332" w14:textId="77777777" w:rsidR="004856A3" w:rsidRDefault="004856A3" w:rsidP="00704CA9">
            <w:r>
              <w:rPr>
                <w:noProof/>
                <w:lang w:eastAsia="en-AU"/>
              </w:rPr>
              <mc:AlternateContent>
                <mc:Choice Requires="wps">
                  <w:drawing>
                    <wp:anchor distT="0" distB="0" distL="114300" distR="114300" simplePos="0" relativeHeight="251669504" behindDoc="0" locked="0" layoutInCell="1" allowOverlap="1" wp14:anchorId="748E6D1C" wp14:editId="16FCBABE">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C387A" id="Rectangle 170" o:spid="_x0000_s1026" style="position:absolute;margin-left:1.75pt;margin-top:5.45pt;width:24.25pt;height:2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676608E6" w14:textId="77777777" w:rsidR="004856A3" w:rsidRDefault="004856A3" w:rsidP="00704CA9">
            <w:r>
              <w:rPr>
                <w:noProof/>
                <w:lang w:eastAsia="en-AU"/>
              </w:rPr>
              <mc:AlternateContent>
                <mc:Choice Requires="wps">
                  <w:drawing>
                    <wp:anchor distT="0" distB="0" distL="114300" distR="114300" simplePos="0" relativeHeight="251670528" behindDoc="0" locked="0" layoutInCell="1" allowOverlap="1" wp14:anchorId="7894D054" wp14:editId="00092766">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EED81" id="Rectangle 171" o:spid="_x0000_s1026" style="position:absolute;margin-left:.1pt;margin-top:4.55pt;width:24.25pt;height:2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50704130" w14:textId="77777777" w:rsidR="004856A3" w:rsidRDefault="004856A3" w:rsidP="00704CA9">
            <w:r>
              <w:rPr>
                <w:noProof/>
                <w:lang w:eastAsia="en-AU"/>
              </w:rPr>
              <mc:AlternateContent>
                <mc:Choice Requires="wps">
                  <w:drawing>
                    <wp:anchor distT="0" distB="0" distL="114300" distR="114300" simplePos="0" relativeHeight="251671552" behindDoc="0" locked="0" layoutInCell="1" allowOverlap="1" wp14:anchorId="7A391159" wp14:editId="7A5B845B">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1C9A7" id="Rectangle 172" o:spid="_x0000_s1026" style="position:absolute;margin-left:-.05pt;margin-top:4.55pt;width:24.25pt;height:2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7D819BE9" w14:textId="77777777" w:rsidR="004856A3" w:rsidRDefault="004856A3" w:rsidP="00704CA9">
            <w:r>
              <w:rPr>
                <w:noProof/>
                <w:lang w:eastAsia="en-AU"/>
              </w:rPr>
              <mc:AlternateContent>
                <mc:Choice Requires="wps">
                  <w:drawing>
                    <wp:anchor distT="0" distB="0" distL="114300" distR="114300" simplePos="0" relativeHeight="251672576" behindDoc="0" locked="0" layoutInCell="1" allowOverlap="1" wp14:anchorId="23F19CCF" wp14:editId="07196D85">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CB768" id="Rectangle 173" o:spid="_x0000_s1026" style="position:absolute;margin-left:-.35pt;margin-top:4.55pt;width:24.25pt;height:2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704732CD" w14:textId="77777777" w:rsidR="004856A3" w:rsidRDefault="004856A3" w:rsidP="00704CA9"/>
        </w:tc>
        <w:tc>
          <w:tcPr>
            <w:tcW w:w="4310" w:type="dxa"/>
          </w:tcPr>
          <w:p w14:paraId="7674D7BC" w14:textId="77777777" w:rsidR="004856A3" w:rsidRDefault="004856A3" w:rsidP="00704CA9"/>
        </w:tc>
        <w:tc>
          <w:tcPr>
            <w:tcW w:w="2571" w:type="dxa"/>
          </w:tcPr>
          <w:p w14:paraId="7B852B79" w14:textId="77777777" w:rsidR="004856A3" w:rsidRDefault="004856A3" w:rsidP="00704CA9"/>
        </w:tc>
      </w:tr>
      <w:tr w:rsidR="004856A3" w14:paraId="0AE4C38B" w14:textId="77777777" w:rsidTr="00704CA9">
        <w:trPr>
          <w:jc w:val="center"/>
        </w:trPr>
        <w:tc>
          <w:tcPr>
            <w:tcW w:w="2327" w:type="dxa"/>
            <w:vMerge/>
          </w:tcPr>
          <w:p w14:paraId="74E75D35" w14:textId="77777777" w:rsidR="004856A3" w:rsidRDefault="004856A3" w:rsidP="00704CA9"/>
        </w:tc>
        <w:tc>
          <w:tcPr>
            <w:tcW w:w="3898" w:type="dxa"/>
          </w:tcPr>
          <w:p w14:paraId="6AEFBF06" w14:textId="77777777" w:rsidR="004856A3" w:rsidRPr="00BA3BC6" w:rsidRDefault="004856A3" w:rsidP="00704CA9">
            <w:r w:rsidRPr="0042261E">
              <w:t xml:space="preserve">The </w:t>
            </w:r>
            <w:r>
              <w:t>parish or entity</w:t>
            </w:r>
            <w:r w:rsidRPr="0042261E">
              <w:t xml:space="preserve"> identifies steps already taken to</w:t>
            </w:r>
            <w:r>
              <w:t xml:space="preserve"> </w:t>
            </w:r>
            <w:r w:rsidRPr="0042261E">
              <w:t xml:space="preserve">ensure racism within the </w:t>
            </w:r>
            <w:r>
              <w:t>parish or entity</w:t>
            </w:r>
            <w:r w:rsidRPr="0042261E">
              <w:t xml:space="preserve"> </w:t>
            </w:r>
            <w:r>
              <w:t>are consistently</w:t>
            </w:r>
            <w:r w:rsidRPr="0042261E">
              <w:t xml:space="preserve"> identified and appropriately addressed</w:t>
            </w:r>
            <w:r>
              <w:t>.</w:t>
            </w:r>
          </w:p>
        </w:tc>
        <w:tc>
          <w:tcPr>
            <w:tcW w:w="680" w:type="dxa"/>
          </w:tcPr>
          <w:p w14:paraId="0A80444A"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1488" behindDoc="0" locked="0" layoutInCell="1" allowOverlap="1" wp14:anchorId="758B4342" wp14:editId="7AA020CD">
                      <wp:simplePos x="0" y="0"/>
                      <wp:positionH relativeFrom="column">
                        <wp:posOffset>-3175</wp:posOffset>
                      </wp:positionH>
                      <wp:positionV relativeFrom="paragraph">
                        <wp:posOffset>5080</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69457" id="Rectangle 10" o:spid="_x0000_s1026" style="position:absolute;margin-left:-.25pt;margin-top:.4pt;width:24.25pt;height:23.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" fillcolor="white [3212]" strokecolor="black [3213]" strokeweight="1pt"/>
                  </w:pict>
                </mc:Fallback>
              </mc:AlternateContent>
            </w:r>
          </w:p>
        </w:tc>
        <w:tc>
          <w:tcPr>
            <w:tcW w:w="697" w:type="dxa"/>
          </w:tcPr>
          <w:p w14:paraId="75C88F24"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2512" behindDoc="0" locked="0" layoutInCell="1" allowOverlap="1" wp14:anchorId="6C1752FA" wp14:editId="55D7406C">
                      <wp:simplePos x="0" y="0"/>
                      <wp:positionH relativeFrom="column">
                        <wp:posOffset>-3175</wp:posOffset>
                      </wp:positionH>
                      <wp:positionV relativeFrom="paragraph">
                        <wp:posOffset>5080</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18E2" id="Rectangle 11" o:spid="_x0000_s1026" style="position:absolute;margin-left:-.25pt;margin-top:.4pt;width:24.25pt;height:23.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hT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" fillcolor="white [3212]" strokecolor="black [3213]" strokeweight="1pt"/>
                  </w:pict>
                </mc:Fallback>
              </mc:AlternateContent>
            </w:r>
          </w:p>
        </w:tc>
        <w:tc>
          <w:tcPr>
            <w:tcW w:w="697" w:type="dxa"/>
          </w:tcPr>
          <w:p w14:paraId="2A284420"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3536" behindDoc="0" locked="0" layoutInCell="1" allowOverlap="1" wp14:anchorId="3DCF55F6" wp14:editId="56219954">
                      <wp:simplePos x="0" y="0"/>
                      <wp:positionH relativeFrom="column">
                        <wp:posOffset>-1270</wp:posOffset>
                      </wp:positionH>
                      <wp:positionV relativeFrom="paragraph">
                        <wp:posOffset>5080</wp:posOffset>
                      </wp:positionV>
                      <wp:extent cx="307731" cy="298939"/>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E65FE" id="Rectangle 12" o:spid="_x0000_s1026" style="position:absolute;margin-left:-.1pt;margin-top:.4pt;width:24.25pt;height:23.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6V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" fillcolor="white [3212]" strokecolor="black [3213]" strokeweight="1pt"/>
                  </w:pict>
                </mc:Fallback>
              </mc:AlternateContent>
            </w:r>
          </w:p>
        </w:tc>
        <w:tc>
          <w:tcPr>
            <w:tcW w:w="696" w:type="dxa"/>
          </w:tcPr>
          <w:p w14:paraId="65CA56C4"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4560" behindDoc="0" locked="0" layoutInCell="1" allowOverlap="1" wp14:anchorId="620418FC" wp14:editId="523F63D9">
                      <wp:simplePos x="0" y="0"/>
                      <wp:positionH relativeFrom="column">
                        <wp:posOffset>-5715</wp:posOffset>
                      </wp:positionH>
                      <wp:positionV relativeFrom="paragraph">
                        <wp:posOffset>5080</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C5F34" id="Rectangle 13" o:spid="_x0000_s1026" style="position:absolute;margin-left:-.45pt;margin-top:.4pt;width:24.25pt;height:23.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h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" fillcolor="white [3212]" strokecolor="black [3213]" strokeweight="1pt"/>
                  </w:pict>
                </mc:Fallback>
              </mc:AlternateContent>
            </w:r>
          </w:p>
        </w:tc>
        <w:tc>
          <w:tcPr>
            <w:tcW w:w="697" w:type="dxa"/>
          </w:tcPr>
          <w:p w14:paraId="1E6F808F"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5584" behindDoc="0" locked="0" layoutInCell="1" allowOverlap="1" wp14:anchorId="64E64FAD" wp14:editId="728B8380">
                      <wp:simplePos x="0" y="0"/>
                      <wp:positionH relativeFrom="column">
                        <wp:posOffset>-3175</wp:posOffset>
                      </wp:positionH>
                      <wp:positionV relativeFrom="paragraph">
                        <wp:posOffset>5080</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E36F0" id="Rectangle 14" o:spid="_x0000_s1026" style="position:absolute;margin-left:-.25pt;margin-top:.4pt;width:24.25pt;height:23.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LD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" fillcolor="white [3212]" strokecolor="black [3213]" strokeweight="1pt"/>
                  </w:pict>
                </mc:Fallback>
              </mc:AlternateContent>
            </w:r>
          </w:p>
        </w:tc>
        <w:tc>
          <w:tcPr>
            <w:tcW w:w="4348" w:type="dxa"/>
          </w:tcPr>
          <w:p w14:paraId="36A3C23F" w14:textId="77777777" w:rsidR="004856A3" w:rsidRDefault="004856A3" w:rsidP="00704CA9"/>
        </w:tc>
        <w:tc>
          <w:tcPr>
            <w:tcW w:w="4310" w:type="dxa"/>
          </w:tcPr>
          <w:p w14:paraId="435FABA0" w14:textId="77777777" w:rsidR="004856A3" w:rsidRDefault="004856A3" w:rsidP="00704CA9"/>
        </w:tc>
        <w:tc>
          <w:tcPr>
            <w:tcW w:w="2571" w:type="dxa"/>
          </w:tcPr>
          <w:p w14:paraId="4847F091" w14:textId="77777777" w:rsidR="004856A3" w:rsidRDefault="004856A3" w:rsidP="00704CA9"/>
        </w:tc>
      </w:tr>
      <w:tr w:rsidR="004856A3" w14:paraId="66DDA9A6" w14:textId="77777777" w:rsidTr="00704CA9">
        <w:trPr>
          <w:trHeight w:val="1257"/>
          <w:jc w:val="center"/>
        </w:trPr>
        <w:tc>
          <w:tcPr>
            <w:tcW w:w="2327" w:type="dxa"/>
            <w:vMerge w:val="restart"/>
          </w:tcPr>
          <w:p w14:paraId="052E6F4F" w14:textId="77777777" w:rsidR="004856A3" w:rsidRPr="001E66D5" w:rsidRDefault="004856A3" w:rsidP="00704CA9">
            <w:pPr>
              <w:rPr>
                <w:b/>
              </w:rPr>
            </w:pPr>
            <w:r w:rsidRPr="001E66D5">
              <w:rPr>
                <w:b/>
              </w:rPr>
              <w:t>Criteria 1.4</w:t>
            </w:r>
          </w:p>
          <w:p w14:paraId="6170EBEF" w14:textId="77777777" w:rsidR="004856A3" w:rsidRDefault="004856A3" w:rsidP="00704CA9">
            <w:r w:rsidRPr="00B21E92">
              <w:t xml:space="preserve">The </w:t>
            </w:r>
            <w:r>
              <w:t>parish or entity</w:t>
            </w:r>
            <w:r w:rsidRPr="00B21E92">
              <w:t xml:space="preserve"> actively supports and facilitates participation and inclusion within it by Aboriginal children, young people and their families. </w:t>
            </w:r>
          </w:p>
          <w:p w14:paraId="44181F8B" w14:textId="77777777" w:rsidR="004856A3" w:rsidRDefault="004856A3" w:rsidP="00704CA9">
            <w:r>
              <w:t>(NCSS 1.2, 4.1, 4.2, 4.3, 10.3)</w:t>
            </w:r>
          </w:p>
        </w:tc>
        <w:tc>
          <w:tcPr>
            <w:tcW w:w="3898" w:type="dxa"/>
          </w:tcPr>
          <w:p w14:paraId="6C7EEAAA" w14:textId="77777777" w:rsidR="004856A3" w:rsidRPr="001E66D5" w:rsidRDefault="004856A3" w:rsidP="00704CA9">
            <w:pPr>
              <w:rPr>
                <w:highlight w:val="yellow"/>
              </w:rPr>
            </w:pPr>
            <w:r w:rsidRPr="008C6D8A">
              <w:t>A public commitment to the cultural safety of Aboriginal children is available and displayed for public access.</w:t>
            </w:r>
          </w:p>
        </w:tc>
        <w:tc>
          <w:tcPr>
            <w:tcW w:w="680" w:type="dxa"/>
          </w:tcPr>
          <w:p w14:paraId="5BFD6D6C"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704320" behindDoc="0" locked="0" layoutInCell="1" allowOverlap="1" wp14:anchorId="6D40B5AA" wp14:editId="668637D0">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CC2A2" id="Rectangle 404" o:spid="_x0000_s1026" style="position:absolute;margin-left:-.5pt;margin-top:6.85pt;width:24.25pt;height:23.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14:paraId="245BB735" w14:textId="77777777" w:rsidR="004856A3" w:rsidRDefault="004856A3" w:rsidP="00704CA9">
            <w:r>
              <w:rPr>
                <w:noProof/>
                <w:lang w:eastAsia="en-AU"/>
              </w:rPr>
              <mc:AlternateContent>
                <mc:Choice Requires="wps">
                  <w:drawing>
                    <wp:anchor distT="0" distB="0" distL="114300" distR="114300" simplePos="0" relativeHeight="251696128" behindDoc="0" locked="0" layoutInCell="1" allowOverlap="1" wp14:anchorId="4618068C" wp14:editId="22BFF67D">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AC209" id="Rectangle 174" o:spid="_x0000_s1026" style="position:absolute;margin-left:1.75pt;margin-top:5.45pt;width:24.25pt;height:23.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6D90201A" w14:textId="77777777" w:rsidR="004856A3" w:rsidRDefault="004856A3" w:rsidP="00704CA9">
            <w:r>
              <w:rPr>
                <w:noProof/>
                <w:lang w:eastAsia="en-AU"/>
              </w:rPr>
              <mc:AlternateContent>
                <mc:Choice Requires="wps">
                  <w:drawing>
                    <wp:anchor distT="0" distB="0" distL="114300" distR="114300" simplePos="0" relativeHeight="251697152" behindDoc="0" locked="0" layoutInCell="1" allowOverlap="1" wp14:anchorId="395FD3C8" wp14:editId="2C4C663D">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A577F" id="Rectangle 175" o:spid="_x0000_s1026" style="position:absolute;margin-left:.1pt;margin-top:4.55pt;width:24.25pt;height:23.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4D2C79F5" w14:textId="77777777" w:rsidR="004856A3" w:rsidRDefault="004856A3" w:rsidP="00704CA9">
            <w:r>
              <w:rPr>
                <w:noProof/>
                <w:lang w:eastAsia="en-AU"/>
              </w:rPr>
              <mc:AlternateContent>
                <mc:Choice Requires="wps">
                  <w:drawing>
                    <wp:anchor distT="0" distB="0" distL="114300" distR="114300" simplePos="0" relativeHeight="251698176" behindDoc="0" locked="0" layoutInCell="1" allowOverlap="1" wp14:anchorId="09FB100D" wp14:editId="7FA366AF">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97160" id="Rectangle 176" o:spid="_x0000_s1026" style="position:absolute;margin-left:-.05pt;margin-top:4.55pt;width:24.25pt;height:23.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3E4F973A" w14:textId="77777777" w:rsidR="004856A3" w:rsidRDefault="004856A3" w:rsidP="00704CA9">
            <w:r>
              <w:rPr>
                <w:noProof/>
                <w:lang w:eastAsia="en-AU"/>
              </w:rPr>
              <mc:AlternateContent>
                <mc:Choice Requires="wps">
                  <w:drawing>
                    <wp:anchor distT="0" distB="0" distL="114300" distR="114300" simplePos="0" relativeHeight="251699200" behindDoc="0" locked="0" layoutInCell="1" allowOverlap="1" wp14:anchorId="3AA74EF8" wp14:editId="3F8D62A0">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D6A38" id="Rectangle 177" o:spid="_x0000_s1026" style="position:absolute;margin-left:-.35pt;margin-top:4.55pt;width:24.25pt;height:2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0E696324" w14:textId="77777777" w:rsidR="004856A3" w:rsidRDefault="004856A3" w:rsidP="00704CA9"/>
        </w:tc>
        <w:tc>
          <w:tcPr>
            <w:tcW w:w="4310" w:type="dxa"/>
          </w:tcPr>
          <w:p w14:paraId="7C0D1219" w14:textId="77777777" w:rsidR="004856A3" w:rsidRDefault="004856A3" w:rsidP="00704CA9"/>
        </w:tc>
        <w:tc>
          <w:tcPr>
            <w:tcW w:w="2571" w:type="dxa"/>
          </w:tcPr>
          <w:p w14:paraId="1C7C47DD" w14:textId="77777777" w:rsidR="004856A3" w:rsidRDefault="004856A3" w:rsidP="00704CA9"/>
        </w:tc>
      </w:tr>
      <w:tr w:rsidR="004856A3" w14:paraId="1D98ECEB" w14:textId="77777777" w:rsidTr="00704CA9">
        <w:trPr>
          <w:jc w:val="center"/>
        </w:trPr>
        <w:tc>
          <w:tcPr>
            <w:tcW w:w="2327" w:type="dxa"/>
            <w:vMerge/>
          </w:tcPr>
          <w:p w14:paraId="60C22044" w14:textId="77777777" w:rsidR="004856A3" w:rsidRPr="001E66D5" w:rsidRDefault="004856A3" w:rsidP="00704CA9">
            <w:pPr>
              <w:rPr>
                <w:b/>
              </w:rPr>
            </w:pPr>
          </w:p>
        </w:tc>
        <w:tc>
          <w:tcPr>
            <w:tcW w:w="3898" w:type="dxa"/>
          </w:tcPr>
          <w:p w14:paraId="125CBE2D" w14:textId="77777777" w:rsidR="004856A3" w:rsidRDefault="004856A3" w:rsidP="00704CA9">
            <w:r>
              <w:t>The</w:t>
            </w:r>
            <w:r w:rsidRPr="00BA3BC6">
              <w:t xml:space="preserve"> </w:t>
            </w:r>
            <w:r>
              <w:t>parish or entity</w:t>
            </w:r>
            <w:r w:rsidRPr="00BA3BC6">
              <w:t xml:space="preserve"> leadership </w:t>
            </w:r>
            <w:r>
              <w:t xml:space="preserve">helps </w:t>
            </w:r>
            <w:r w:rsidRPr="00080818">
              <w:t>all personnel and members of the community</w:t>
            </w:r>
            <w:r>
              <w:t>,</w:t>
            </w:r>
            <w:r w:rsidRPr="00BA3BC6">
              <w:t xml:space="preserve"> to acknowledge and appreciate the strengths of Aboriginal culture and understand its importance to the wellbeing and safety of Aboriginal children.</w:t>
            </w:r>
          </w:p>
        </w:tc>
        <w:tc>
          <w:tcPr>
            <w:tcW w:w="680" w:type="dxa"/>
          </w:tcPr>
          <w:p w14:paraId="0AF8864A"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705344" behindDoc="0" locked="0" layoutInCell="1" allowOverlap="1" wp14:anchorId="2E0D687F" wp14:editId="536E97D8">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C2F0E" id="Rectangle 405" o:spid="_x0000_s1026" style="position:absolute;margin-left:-.5pt;margin-top:6.1pt;width:24.25pt;height:23.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14:paraId="7B44725C" w14:textId="77777777" w:rsidR="004856A3" w:rsidRDefault="004856A3" w:rsidP="00704CA9">
            <w:r>
              <w:rPr>
                <w:noProof/>
                <w:lang w:eastAsia="en-AU"/>
              </w:rPr>
              <mc:AlternateContent>
                <mc:Choice Requires="wps">
                  <w:drawing>
                    <wp:anchor distT="0" distB="0" distL="114300" distR="114300" simplePos="0" relativeHeight="251700224" behindDoc="0" locked="0" layoutInCell="1" allowOverlap="1" wp14:anchorId="54C40CCA" wp14:editId="002B7AA0">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310BD" id="Rectangle 178" o:spid="_x0000_s1026" style="position:absolute;margin-left:1.75pt;margin-top:5.45pt;width:24.25pt;height:23.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0BE43D71" w14:textId="77777777" w:rsidR="004856A3" w:rsidRDefault="004856A3" w:rsidP="00704CA9">
            <w:r>
              <w:rPr>
                <w:noProof/>
                <w:lang w:eastAsia="en-AU"/>
              </w:rPr>
              <mc:AlternateContent>
                <mc:Choice Requires="wps">
                  <w:drawing>
                    <wp:anchor distT="0" distB="0" distL="114300" distR="114300" simplePos="0" relativeHeight="251701248" behindDoc="0" locked="0" layoutInCell="1" allowOverlap="1" wp14:anchorId="1F0C0C6A" wp14:editId="2C451281">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97694" id="Rectangle 179" o:spid="_x0000_s1026" style="position:absolute;margin-left:.1pt;margin-top:4.55pt;width:24.25pt;height:23.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14:paraId="4E15E201" w14:textId="77777777" w:rsidR="004856A3" w:rsidRDefault="004856A3" w:rsidP="00704CA9">
            <w:r>
              <w:rPr>
                <w:noProof/>
                <w:lang w:eastAsia="en-AU"/>
              </w:rPr>
              <mc:AlternateContent>
                <mc:Choice Requires="wps">
                  <w:drawing>
                    <wp:anchor distT="0" distB="0" distL="114300" distR="114300" simplePos="0" relativeHeight="251702272" behindDoc="0" locked="0" layoutInCell="1" allowOverlap="1" wp14:anchorId="70E3B87A" wp14:editId="6B290373">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379A3" id="Rectangle 180" o:spid="_x0000_s1026" style="position:absolute;margin-left:-.05pt;margin-top:4.55pt;width:24.25pt;height:23.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388C24EB" w14:textId="77777777" w:rsidR="004856A3" w:rsidRDefault="004856A3" w:rsidP="00704CA9">
            <w:r>
              <w:rPr>
                <w:noProof/>
                <w:lang w:eastAsia="en-AU"/>
              </w:rPr>
              <mc:AlternateContent>
                <mc:Choice Requires="wps">
                  <w:drawing>
                    <wp:anchor distT="0" distB="0" distL="114300" distR="114300" simplePos="0" relativeHeight="251703296" behindDoc="0" locked="0" layoutInCell="1" allowOverlap="1" wp14:anchorId="1F76389B" wp14:editId="15666675">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ADDBF" id="Rectangle 181" o:spid="_x0000_s1026" style="position:absolute;margin-left:-.35pt;margin-top:4.55pt;width:24.25pt;height:23.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73711C11" w14:textId="77777777" w:rsidR="004856A3" w:rsidRDefault="004856A3" w:rsidP="00704CA9"/>
        </w:tc>
        <w:tc>
          <w:tcPr>
            <w:tcW w:w="4310" w:type="dxa"/>
          </w:tcPr>
          <w:p w14:paraId="554EAA11" w14:textId="77777777" w:rsidR="004856A3" w:rsidRDefault="004856A3" w:rsidP="00704CA9"/>
        </w:tc>
        <w:tc>
          <w:tcPr>
            <w:tcW w:w="2571" w:type="dxa"/>
          </w:tcPr>
          <w:p w14:paraId="45DF2B9D" w14:textId="77777777" w:rsidR="004856A3" w:rsidRDefault="004856A3" w:rsidP="00704CA9"/>
        </w:tc>
      </w:tr>
      <w:tr w:rsidR="004856A3" w14:paraId="745ED174" w14:textId="77777777" w:rsidTr="00704CA9">
        <w:trPr>
          <w:jc w:val="center"/>
        </w:trPr>
        <w:tc>
          <w:tcPr>
            <w:tcW w:w="2327" w:type="dxa"/>
            <w:vMerge/>
          </w:tcPr>
          <w:p w14:paraId="0EC5C6C5" w14:textId="77777777" w:rsidR="004856A3" w:rsidRPr="001E66D5" w:rsidRDefault="004856A3" w:rsidP="00704CA9">
            <w:pPr>
              <w:rPr>
                <w:b/>
              </w:rPr>
            </w:pPr>
          </w:p>
        </w:tc>
        <w:tc>
          <w:tcPr>
            <w:tcW w:w="3898" w:type="dxa"/>
          </w:tcPr>
          <w:p w14:paraId="54672D69" w14:textId="77777777" w:rsidR="004856A3" w:rsidRDefault="004856A3" w:rsidP="00704CA9">
            <w:r w:rsidRPr="00BA3BC6">
              <w:t xml:space="preserve">The </w:t>
            </w:r>
            <w:r>
              <w:t>parish or entity</w:t>
            </w:r>
            <w:r w:rsidRPr="00BA3BC6">
              <w:t xml:space="preserve"> identifies steps already taken to actively support and facilitate participation and inclusion of Aboriginal children and their families</w:t>
            </w:r>
          </w:p>
        </w:tc>
        <w:tc>
          <w:tcPr>
            <w:tcW w:w="680" w:type="dxa"/>
          </w:tcPr>
          <w:p w14:paraId="1545F7AE"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06368" behindDoc="0" locked="0" layoutInCell="1" allowOverlap="1" wp14:anchorId="1475494F" wp14:editId="728A1504">
                      <wp:simplePos x="0" y="0"/>
                      <wp:positionH relativeFrom="column">
                        <wp:posOffset>-3175</wp:posOffset>
                      </wp:positionH>
                      <wp:positionV relativeFrom="paragraph">
                        <wp:posOffset>4445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4079" id="Rectangle 3" o:spid="_x0000_s1026" style="position:absolute;margin-left:-.25pt;margin-top:.35pt;width:24.25pt;height:23.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GBlAIAAKs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BgDvGB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383B7C38"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07392" behindDoc="0" locked="0" layoutInCell="1" allowOverlap="1" wp14:anchorId="365538EF" wp14:editId="7E75F3AD">
                      <wp:simplePos x="0" y="0"/>
                      <wp:positionH relativeFrom="column">
                        <wp:posOffset>-3175</wp:posOffset>
                      </wp:positionH>
                      <wp:positionV relativeFrom="paragraph">
                        <wp:posOffset>4445</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2D528" id="Rectangle 6" o:spid="_x0000_s1026" style="position:absolute;margin-left:-.25pt;margin-top:.35pt;width:24.25pt;height:23.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DPwG4A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5D19380C"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08416" behindDoc="0" locked="0" layoutInCell="1" allowOverlap="1" wp14:anchorId="0E121F4C" wp14:editId="68476C5E">
                      <wp:simplePos x="0" y="0"/>
                      <wp:positionH relativeFrom="column">
                        <wp:posOffset>-1270</wp:posOffset>
                      </wp:positionH>
                      <wp:positionV relativeFrom="paragraph">
                        <wp:posOffset>4445</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BDE22" id="Rectangle 7" o:spid="_x0000_s1026" style="position:absolute;margin-left:-.1pt;margin-top:.35pt;width:24.25pt;height:23.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1HlAIAAKs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" fillcolor="white [3212]" strokecolor="black [3213]" strokeweight="1pt"/>
                  </w:pict>
                </mc:Fallback>
              </mc:AlternateContent>
            </w:r>
          </w:p>
        </w:tc>
        <w:tc>
          <w:tcPr>
            <w:tcW w:w="696" w:type="dxa"/>
          </w:tcPr>
          <w:p w14:paraId="2B881E0B"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09440" behindDoc="0" locked="0" layoutInCell="1" allowOverlap="1" wp14:anchorId="1715301D" wp14:editId="22E37379">
                      <wp:simplePos x="0" y="0"/>
                      <wp:positionH relativeFrom="column">
                        <wp:posOffset>-5715</wp:posOffset>
                      </wp:positionH>
                      <wp:positionV relativeFrom="paragraph">
                        <wp:posOffset>4445</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003B0" id="Rectangle 8" o:spid="_x0000_s1026" style="position:absolute;margin-left:-.45pt;margin-top:.35pt;width:24.25pt;height:23.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" fillcolor="white [3212]" strokecolor="black [3213]" strokeweight="1pt"/>
                  </w:pict>
                </mc:Fallback>
              </mc:AlternateContent>
            </w:r>
          </w:p>
        </w:tc>
        <w:tc>
          <w:tcPr>
            <w:tcW w:w="697" w:type="dxa"/>
          </w:tcPr>
          <w:p w14:paraId="1FF5653D"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10464" behindDoc="0" locked="0" layoutInCell="1" allowOverlap="1" wp14:anchorId="0AD19F82" wp14:editId="26E0FAB2">
                      <wp:simplePos x="0" y="0"/>
                      <wp:positionH relativeFrom="column">
                        <wp:posOffset>-3175</wp:posOffset>
                      </wp:positionH>
                      <wp:positionV relativeFrom="paragraph">
                        <wp:posOffset>4445</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0A2AA" id="Rectangle 9" o:spid="_x0000_s1026" style="position:absolute;margin-left:-.25pt;margin-top:.35pt;width:24.25pt;height:2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ZlgIAAKs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" fillcolor="white [3212]" strokecolor="black [3213]" strokeweight="1pt"/>
                  </w:pict>
                </mc:Fallback>
              </mc:AlternateContent>
            </w:r>
          </w:p>
        </w:tc>
        <w:tc>
          <w:tcPr>
            <w:tcW w:w="4348" w:type="dxa"/>
          </w:tcPr>
          <w:p w14:paraId="24399573" w14:textId="77777777" w:rsidR="004856A3" w:rsidRDefault="004856A3" w:rsidP="00704CA9"/>
        </w:tc>
        <w:tc>
          <w:tcPr>
            <w:tcW w:w="4310" w:type="dxa"/>
          </w:tcPr>
          <w:p w14:paraId="502730C5" w14:textId="77777777" w:rsidR="004856A3" w:rsidRDefault="004856A3" w:rsidP="00704CA9"/>
        </w:tc>
        <w:tc>
          <w:tcPr>
            <w:tcW w:w="2571" w:type="dxa"/>
          </w:tcPr>
          <w:p w14:paraId="0A86E729" w14:textId="77777777" w:rsidR="004856A3" w:rsidRDefault="004856A3" w:rsidP="00704CA9"/>
        </w:tc>
      </w:tr>
      <w:tr w:rsidR="004856A3" w14:paraId="1DB74420" w14:textId="77777777" w:rsidTr="00704CA9">
        <w:trPr>
          <w:trHeight w:val="1401"/>
          <w:jc w:val="center"/>
        </w:trPr>
        <w:tc>
          <w:tcPr>
            <w:tcW w:w="2327" w:type="dxa"/>
            <w:vMerge w:val="restart"/>
          </w:tcPr>
          <w:p w14:paraId="74964CDE" w14:textId="77777777" w:rsidR="004856A3" w:rsidRPr="004F4B4F" w:rsidRDefault="004856A3" w:rsidP="00704CA9">
            <w:pPr>
              <w:rPr>
                <w:b/>
              </w:rPr>
            </w:pPr>
            <w:r w:rsidRPr="004F4B4F">
              <w:rPr>
                <w:b/>
              </w:rPr>
              <w:t xml:space="preserve">Criteria 1.5 </w:t>
            </w:r>
          </w:p>
          <w:p w14:paraId="450FD90F" w14:textId="77777777" w:rsidR="004856A3" w:rsidRPr="001E66D5" w:rsidRDefault="004856A3" w:rsidP="00704CA9">
            <w:pPr>
              <w:rPr>
                <w:b/>
              </w:rPr>
            </w:pPr>
            <w:r w:rsidRPr="00B21E92">
              <w:t xml:space="preserve">All of the </w:t>
            </w:r>
            <w:r>
              <w:t>parish or entity’s</w:t>
            </w:r>
            <w:r w:rsidRPr="00B21E92">
              <w:t xml:space="preserve"> policies, procedures, systems and processes </w:t>
            </w:r>
            <w:r>
              <w:t>collectively</w:t>
            </w:r>
            <w:r w:rsidRPr="00B21E92">
              <w:t xml:space="preserve"> create a culturally safe and inclusive environment and meet the needs of Aboriginal children, young people and their families. </w:t>
            </w:r>
            <w:r>
              <w:t>(NCSS 1.4, 4.1, 4.2, 4.3, 10.1)</w:t>
            </w:r>
          </w:p>
        </w:tc>
        <w:tc>
          <w:tcPr>
            <w:tcW w:w="3898" w:type="dxa"/>
          </w:tcPr>
          <w:p w14:paraId="0C06EA65" w14:textId="77777777" w:rsidR="004856A3" w:rsidRDefault="004856A3" w:rsidP="00704CA9">
            <w:r w:rsidRPr="008C6D8A">
              <w:t>A public commitment to the cultural safety of Aboriginal children is available and displayed for public access.</w:t>
            </w:r>
          </w:p>
        </w:tc>
        <w:tc>
          <w:tcPr>
            <w:tcW w:w="680" w:type="dxa"/>
          </w:tcPr>
          <w:p w14:paraId="005AE549"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683840" behindDoc="0" locked="0" layoutInCell="1" allowOverlap="1" wp14:anchorId="1FFE488C" wp14:editId="7931DA14">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C0991" id="Rectangle 409" o:spid="_x0000_s1026" style="position:absolute;margin-left:-2pt;margin-top:7.2pt;width:24.25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14:paraId="3A1AC4A9" w14:textId="77777777" w:rsidR="004856A3" w:rsidRDefault="004856A3" w:rsidP="00704CA9">
            <w:r>
              <w:rPr>
                <w:noProof/>
                <w:lang w:eastAsia="en-AU"/>
              </w:rPr>
              <mc:AlternateContent>
                <mc:Choice Requires="wps">
                  <w:drawing>
                    <wp:anchor distT="0" distB="0" distL="114300" distR="114300" simplePos="0" relativeHeight="251675648" behindDoc="0" locked="0" layoutInCell="1" allowOverlap="1" wp14:anchorId="08882C74" wp14:editId="6B1E02EE">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DFD35" id="Rectangle 17" o:spid="_x0000_s1026" style="position:absolute;margin-left:1.75pt;margin-top:5.45pt;width:24.25pt;height:2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2FF76881" w14:textId="77777777" w:rsidR="004856A3" w:rsidRDefault="004856A3" w:rsidP="00704CA9">
            <w:r>
              <w:rPr>
                <w:noProof/>
                <w:lang w:eastAsia="en-AU"/>
              </w:rPr>
              <mc:AlternateContent>
                <mc:Choice Requires="wps">
                  <w:drawing>
                    <wp:anchor distT="0" distB="0" distL="114300" distR="114300" simplePos="0" relativeHeight="251676672" behindDoc="0" locked="0" layoutInCell="1" allowOverlap="1" wp14:anchorId="7963456A" wp14:editId="706AF581">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99482" id="Rectangle 183" o:spid="_x0000_s1026" style="position:absolute;margin-left:.1pt;margin-top:4.55pt;width:24.25pt;height:2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4170EE50" w14:textId="77777777" w:rsidR="004856A3" w:rsidRDefault="004856A3" w:rsidP="00704CA9">
            <w:r>
              <w:rPr>
                <w:noProof/>
                <w:lang w:eastAsia="en-AU"/>
              </w:rPr>
              <mc:AlternateContent>
                <mc:Choice Requires="wps">
                  <w:drawing>
                    <wp:anchor distT="0" distB="0" distL="114300" distR="114300" simplePos="0" relativeHeight="251677696" behindDoc="0" locked="0" layoutInCell="1" allowOverlap="1" wp14:anchorId="52595BC2" wp14:editId="49221218">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69A0D" id="Rectangle 184" o:spid="_x0000_s1026" style="position:absolute;margin-left:-.05pt;margin-top:4.55pt;width:24.25pt;height:2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2473378D" w14:textId="77777777" w:rsidR="004856A3" w:rsidRDefault="004856A3" w:rsidP="00704CA9">
            <w:r>
              <w:rPr>
                <w:noProof/>
                <w:lang w:eastAsia="en-AU"/>
              </w:rPr>
              <mc:AlternateContent>
                <mc:Choice Requires="wps">
                  <w:drawing>
                    <wp:anchor distT="0" distB="0" distL="114300" distR="114300" simplePos="0" relativeHeight="251678720" behindDoc="0" locked="0" layoutInCell="1" allowOverlap="1" wp14:anchorId="3B1CFCC8" wp14:editId="621A6B3B">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00CC4" id="Rectangle 185" o:spid="_x0000_s1026" style="position:absolute;margin-left:-.35pt;margin-top:4.55pt;width:24.25pt;height:2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7326D072" w14:textId="77777777" w:rsidR="004856A3" w:rsidRDefault="004856A3" w:rsidP="00704CA9"/>
        </w:tc>
        <w:tc>
          <w:tcPr>
            <w:tcW w:w="4310" w:type="dxa"/>
          </w:tcPr>
          <w:p w14:paraId="33179668" w14:textId="77777777" w:rsidR="004856A3" w:rsidRDefault="004856A3" w:rsidP="00704CA9"/>
        </w:tc>
        <w:tc>
          <w:tcPr>
            <w:tcW w:w="2571" w:type="dxa"/>
          </w:tcPr>
          <w:p w14:paraId="2AF1EA53" w14:textId="77777777" w:rsidR="004856A3" w:rsidRDefault="004856A3" w:rsidP="00704CA9"/>
        </w:tc>
      </w:tr>
      <w:tr w:rsidR="004856A3" w14:paraId="0C4FD8D4" w14:textId="77777777" w:rsidTr="00704CA9">
        <w:trPr>
          <w:cantSplit/>
          <w:jc w:val="center"/>
        </w:trPr>
        <w:tc>
          <w:tcPr>
            <w:tcW w:w="2327" w:type="dxa"/>
            <w:vMerge/>
          </w:tcPr>
          <w:p w14:paraId="1ABD4E87" w14:textId="77777777" w:rsidR="004856A3" w:rsidRPr="004F4B4F" w:rsidRDefault="004856A3" w:rsidP="00704CA9">
            <w:pPr>
              <w:rPr>
                <w:b/>
              </w:rPr>
            </w:pPr>
          </w:p>
        </w:tc>
        <w:tc>
          <w:tcPr>
            <w:tcW w:w="3898" w:type="dxa"/>
          </w:tcPr>
          <w:p w14:paraId="6B7A4EC8" w14:textId="77777777" w:rsidR="004856A3" w:rsidRPr="00BA3BC6" w:rsidRDefault="004856A3" w:rsidP="00704CA9">
            <w:r w:rsidRPr="00BA3BC6">
              <w:t xml:space="preserve">Policies and procedures relating to child safety and wellbeing, including the Child Safety and Wellbeing Policy, describe the </w:t>
            </w:r>
            <w:r>
              <w:t>parish or entity’s</w:t>
            </w:r>
            <w:r w:rsidRPr="00BA3BC6">
              <w:t xml:space="preserve"> commitment to respecting and valuing Aboriginal children. </w:t>
            </w:r>
          </w:p>
          <w:p w14:paraId="4E2D4245" w14:textId="77777777" w:rsidR="004856A3" w:rsidRDefault="004856A3" w:rsidP="00704CA9">
            <w:pPr>
              <w:ind w:left="498" w:hanging="498"/>
            </w:pPr>
          </w:p>
        </w:tc>
        <w:tc>
          <w:tcPr>
            <w:tcW w:w="680" w:type="dxa"/>
          </w:tcPr>
          <w:p w14:paraId="39543565" w14:textId="77777777" w:rsidR="004856A3" w:rsidRPr="00722A29" w:rsidRDefault="004856A3" w:rsidP="00704CA9">
            <w:pPr>
              <w:rPr>
                <w:noProof/>
                <w:highlight w:val="yellow"/>
                <w:lang w:eastAsia="en-AU"/>
              </w:rPr>
            </w:pPr>
            <w:r>
              <w:rPr>
                <w:noProof/>
                <w:lang w:eastAsia="en-AU"/>
              </w:rPr>
              <mc:AlternateContent>
                <mc:Choice Requires="wps">
                  <w:drawing>
                    <wp:anchor distT="0" distB="0" distL="114300" distR="114300" simplePos="0" relativeHeight="251684864" behindDoc="0" locked="0" layoutInCell="1" allowOverlap="1" wp14:anchorId="2A90A9D3" wp14:editId="0ACFD301">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3A7CA" id="Rectangle 411" o:spid="_x0000_s1026" style="position:absolute;margin-left:-.5pt;margin-top:7.3pt;width:24.25pt;height:2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14:paraId="6E9145D8" w14:textId="77777777" w:rsidR="004856A3" w:rsidRDefault="004856A3" w:rsidP="00704CA9">
            <w:r>
              <w:rPr>
                <w:noProof/>
                <w:lang w:eastAsia="en-AU"/>
              </w:rPr>
              <mc:AlternateContent>
                <mc:Choice Requires="wps">
                  <w:drawing>
                    <wp:anchor distT="0" distB="0" distL="114300" distR="114300" simplePos="0" relativeHeight="251679744" behindDoc="0" locked="0" layoutInCell="1" allowOverlap="1" wp14:anchorId="61DE8E8D" wp14:editId="320F921D">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4FCBB" id="Rectangle 186" o:spid="_x0000_s1026" style="position:absolute;margin-left:1.75pt;margin-top:5.45pt;width:24.25pt;height:2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56316DB9" w14:textId="77777777" w:rsidR="004856A3" w:rsidRDefault="004856A3" w:rsidP="00704CA9">
            <w:r>
              <w:rPr>
                <w:noProof/>
                <w:lang w:eastAsia="en-AU"/>
              </w:rPr>
              <mc:AlternateContent>
                <mc:Choice Requires="wps">
                  <w:drawing>
                    <wp:anchor distT="0" distB="0" distL="114300" distR="114300" simplePos="0" relativeHeight="251680768" behindDoc="0" locked="0" layoutInCell="1" allowOverlap="1" wp14:anchorId="1A6522AD" wp14:editId="34F00CE8">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25A9C" id="Rectangle 187" o:spid="_x0000_s1026" style="position:absolute;margin-left:.1pt;margin-top:4.55pt;width:24.25pt;height:2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414B2E98" w14:textId="77777777" w:rsidR="004856A3" w:rsidRDefault="004856A3" w:rsidP="00704CA9">
            <w:r>
              <w:rPr>
                <w:noProof/>
                <w:lang w:eastAsia="en-AU"/>
              </w:rPr>
              <mc:AlternateContent>
                <mc:Choice Requires="wps">
                  <w:drawing>
                    <wp:anchor distT="0" distB="0" distL="114300" distR="114300" simplePos="0" relativeHeight="251681792" behindDoc="0" locked="0" layoutInCell="1" allowOverlap="1" wp14:anchorId="782BF3C0" wp14:editId="4932F3ED">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09A8" id="Rectangle 188" o:spid="_x0000_s1026" style="position:absolute;margin-left:-.05pt;margin-top:4.55pt;width:24.25pt;height:2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7C4755A1" w14:textId="77777777" w:rsidR="004856A3" w:rsidRDefault="004856A3" w:rsidP="00704CA9">
            <w:r>
              <w:rPr>
                <w:noProof/>
                <w:lang w:eastAsia="en-AU"/>
              </w:rPr>
              <mc:AlternateContent>
                <mc:Choice Requires="wps">
                  <w:drawing>
                    <wp:anchor distT="0" distB="0" distL="114300" distR="114300" simplePos="0" relativeHeight="251682816" behindDoc="0" locked="0" layoutInCell="1" allowOverlap="1" wp14:anchorId="42C4A995" wp14:editId="0DAA94D8">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09177" id="Rectangle 189" o:spid="_x0000_s1026" style="position:absolute;margin-left:-.35pt;margin-top:4.55pt;width:24.25pt;height:2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14:paraId="57AD0E94" w14:textId="77777777" w:rsidR="004856A3" w:rsidRDefault="004856A3" w:rsidP="00704CA9"/>
        </w:tc>
        <w:tc>
          <w:tcPr>
            <w:tcW w:w="4310" w:type="dxa"/>
          </w:tcPr>
          <w:p w14:paraId="25151ECE" w14:textId="77777777" w:rsidR="004856A3" w:rsidRDefault="004856A3" w:rsidP="00704CA9"/>
        </w:tc>
        <w:tc>
          <w:tcPr>
            <w:tcW w:w="2571" w:type="dxa"/>
          </w:tcPr>
          <w:p w14:paraId="364B92EA" w14:textId="77777777" w:rsidR="004856A3" w:rsidRDefault="004856A3" w:rsidP="00704CA9"/>
        </w:tc>
      </w:tr>
      <w:tr w:rsidR="004856A3" w14:paraId="58745ADA" w14:textId="77777777" w:rsidTr="00704CA9">
        <w:trPr>
          <w:cantSplit/>
          <w:jc w:val="center"/>
        </w:trPr>
        <w:tc>
          <w:tcPr>
            <w:tcW w:w="2327" w:type="dxa"/>
            <w:vMerge/>
          </w:tcPr>
          <w:p w14:paraId="6E3DEADF" w14:textId="77777777" w:rsidR="004856A3" w:rsidRPr="004F4B4F" w:rsidRDefault="004856A3" w:rsidP="00704CA9">
            <w:pPr>
              <w:rPr>
                <w:b/>
              </w:rPr>
            </w:pPr>
          </w:p>
        </w:tc>
        <w:tc>
          <w:tcPr>
            <w:tcW w:w="3898" w:type="dxa"/>
          </w:tcPr>
          <w:p w14:paraId="58684D25" w14:textId="77777777" w:rsidR="004856A3" w:rsidRPr="00BA3BC6" w:rsidRDefault="004856A3" w:rsidP="00704CA9">
            <w:r w:rsidRPr="0042261E">
              <w:t xml:space="preserve">The </w:t>
            </w:r>
            <w:r>
              <w:t>parish or entity</w:t>
            </w:r>
            <w:r w:rsidRPr="0042261E">
              <w:t xml:space="preserve"> identifies steps already taken to</w:t>
            </w:r>
            <w:r>
              <w:t xml:space="preserve"> </w:t>
            </w:r>
            <w:r w:rsidRPr="0042261E">
              <w:t>create a culturally safe environment for Aboriginal children.</w:t>
            </w:r>
          </w:p>
        </w:tc>
        <w:tc>
          <w:tcPr>
            <w:tcW w:w="680" w:type="dxa"/>
          </w:tcPr>
          <w:p w14:paraId="34646014"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1968" behindDoc="0" locked="0" layoutInCell="1" allowOverlap="1" wp14:anchorId="641CE288" wp14:editId="432B60DC">
                      <wp:simplePos x="0" y="0"/>
                      <wp:positionH relativeFrom="column">
                        <wp:posOffset>-3175</wp:posOffset>
                      </wp:positionH>
                      <wp:positionV relativeFrom="paragraph">
                        <wp:posOffset>635</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4D973" id="Rectangle 31" o:spid="_x0000_s1026" style="position:absolute;margin-left:-.25pt;margin-top:.05pt;width:24.25pt;height:23.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" fillcolor="white [3212]" strokecolor="black [3213]" strokeweight="1pt"/>
                  </w:pict>
                </mc:Fallback>
              </mc:AlternateContent>
            </w:r>
          </w:p>
        </w:tc>
        <w:tc>
          <w:tcPr>
            <w:tcW w:w="697" w:type="dxa"/>
          </w:tcPr>
          <w:p w14:paraId="09C6BEBA"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2992" behindDoc="0" locked="0" layoutInCell="1" allowOverlap="1" wp14:anchorId="722FAF83" wp14:editId="2A6D1B65">
                      <wp:simplePos x="0" y="0"/>
                      <wp:positionH relativeFrom="column">
                        <wp:posOffset>-3175</wp:posOffset>
                      </wp:positionH>
                      <wp:positionV relativeFrom="paragraph">
                        <wp:posOffset>635</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29993" id="Rectangle 32" o:spid="_x0000_s1026" style="position:absolute;margin-left:-.25pt;margin-top:.05pt;width:24.25pt;height:23.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l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s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8Tv5pZ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697" w:type="dxa"/>
          </w:tcPr>
          <w:p w14:paraId="288FA8C8"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4016" behindDoc="0" locked="0" layoutInCell="1" allowOverlap="1" wp14:anchorId="36C0AD43" wp14:editId="18C3A654">
                      <wp:simplePos x="0" y="0"/>
                      <wp:positionH relativeFrom="column">
                        <wp:posOffset>-1270</wp:posOffset>
                      </wp:positionH>
                      <wp:positionV relativeFrom="paragraph">
                        <wp:posOffset>635</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83463" id="Rectangle 33" o:spid="_x0000_s1026" style="position:absolute;margin-left:-.1pt;margin-top:.05pt;width:24.25pt;height:2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RR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" fillcolor="white [3212]" strokecolor="black [3213]" strokeweight="1pt"/>
                  </w:pict>
                </mc:Fallback>
              </mc:AlternateContent>
            </w:r>
          </w:p>
        </w:tc>
        <w:tc>
          <w:tcPr>
            <w:tcW w:w="696" w:type="dxa"/>
          </w:tcPr>
          <w:p w14:paraId="2A4AD7E0"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5040" behindDoc="0" locked="0" layoutInCell="1" allowOverlap="1" wp14:anchorId="24D0A6D4" wp14:editId="739CE356">
                      <wp:simplePos x="0" y="0"/>
                      <wp:positionH relativeFrom="column">
                        <wp:posOffset>-5715</wp:posOffset>
                      </wp:positionH>
                      <wp:positionV relativeFrom="paragraph">
                        <wp:posOffset>635</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175F2" id="Rectangle 34" o:spid="_x0000_s1026" style="position:absolute;margin-left:-.45pt;margin-top:.05pt;width:24.25pt;height:2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XzlgIAAK0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" fillcolor="white [3212]" strokecolor="black [3213]" strokeweight="1pt"/>
                  </w:pict>
                </mc:Fallback>
              </mc:AlternateContent>
            </w:r>
          </w:p>
        </w:tc>
        <w:tc>
          <w:tcPr>
            <w:tcW w:w="697" w:type="dxa"/>
          </w:tcPr>
          <w:p w14:paraId="14487057" w14:textId="77777777" w:rsidR="004856A3" w:rsidRDefault="004856A3" w:rsidP="00704CA9">
            <w:pPr>
              <w:rPr>
                <w:noProof/>
                <w:lang w:eastAsia="en-AU"/>
              </w:rPr>
            </w:pPr>
            <w:r>
              <w:rPr>
                <w:noProof/>
                <w:lang w:eastAsia="en-AU"/>
              </w:rPr>
              <mc:AlternateContent>
                <mc:Choice Requires="wps">
                  <w:drawing>
                    <wp:anchor distT="0" distB="0" distL="114300" distR="114300" simplePos="0" relativeHeight="251736064" behindDoc="0" locked="0" layoutInCell="1" allowOverlap="1" wp14:anchorId="64CA4FA7" wp14:editId="405EABC9">
                      <wp:simplePos x="0" y="0"/>
                      <wp:positionH relativeFrom="column">
                        <wp:posOffset>-3175</wp:posOffset>
                      </wp:positionH>
                      <wp:positionV relativeFrom="paragraph">
                        <wp:posOffset>635</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227CA" id="Rectangle 35" o:spid="_x0000_s1026" style="position:absolute;margin-left:-.25pt;margin-top:.05pt;width:24.25pt;height:23.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gHlgIAAK0FAAAOAAAAZHJzL2Uyb0RvYy54bWysVN9rGzEMfh/sfzB+X++StG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l2m4B5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4348" w:type="dxa"/>
          </w:tcPr>
          <w:p w14:paraId="3A0A636B" w14:textId="77777777" w:rsidR="004856A3" w:rsidRDefault="004856A3" w:rsidP="00704CA9"/>
        </w:tc>
        <w:tc>
          <w:tcPr>
            <w:tcW w:w="4310" w:type="dxa"/>
          </w:tcPr>
          <w:p w14:paraId="3B94C0FC" w14:textId="77777777" w:rsidR="004856A3" w:rsidRDefault="004856A3" w:rsidP="00704CA9"/>
        </w:tc>
        <w:tc>
          <w:tcPr>
            <w:tcW w:w="2571" w:type="dxa"/>
          </w:tcPr>
          <w:p w14:paraId="54BC5777" w14:textId="77777777" w:rsidR="004856A3" w:rsidRDefault="004856A3" w:rsidP="00704CA9"/>
        </w:tc>
      </w:tr>
    </w:tbl>
    <w:p w14:paraId="02CE493F" w14:textId="77777777" w:rsidR="004856A3" w:rsidRDefault="004856A3" w:rsidP="004856A3"/>
    <w:p w14:paraId="3EDCA684" w14:textId="77777777" w:rsidR="004856A3" w:rsidRDefault="004856A3" w:rsidP="004856A3"/>
    <w:p w14:paraId="31ECEB60" w14:textId="77777777" w:rsidR="004856A3" w:rsidRDefault="004856A3" w:rsidP="004856A3"/>
    <w:p w14:paraId="690E8F0D" w14:textId="77777777" w:rsidR="004856A3" w:rsidRPr="008D36DE" w:rsidRDefault="004856A3" w:rsidP="004856A3">
      <w:pPr>
        <w:rPr>
          <w:b/>
          <w:sz w:val="24"/>
          <w:szCs w:val="24"/>
        </w:rPr>
      </w:pPr>
      <w:r w:rsidRPr="008D36DE">
        <w:rPr>
          <w:b/>
          <w:sz w:val="24"/>
          <w:szCs w:val="24"/>
        </w:rPr>
        <w:lastRenderedPageBreak/>
        <w:t>Resources that may help your parish or entity meet Standard 1:</w:t>
      </w:r>
    </w:p>
    <w:p w14:paraId="6E92C302" w14:textId="77777777" w:rsidR="004856A3" w:rsidRPr="005A7C5B" w:rsidRDefault="004856A3" w:rsidP="004856A3">
      <w:hyperlink r:id="rId15" w:history="1">
        <w:r w:rsidRPr="005A7C5B">
          <w:rPr>
            <w:rStyle w:val="Hyperlink"/>
          </w:rPr>
          <w:t>INFORMATION SHEET: Promoting the Safety of Aboriginal and Torres Strait Islander Children and Young People</w:t>
        </w:r>
      </w:hyperlink>
      <w:r w:rsidRPr="005A7C5B">
        <w:t xml:space="preserve"> </w:t>
      </w:r>
    </w:p>
    <w:p w14:paraId="0F50030A" w14:textId="77777777" w:rsidR="004856A3" w:rsidRPr="005A7C5B" w:rsidRDefault="004856A3" w:rsidP="004856A3">
      <w:hyperlink r:id="rId16" w:history="1">
        <w:r w:rsidRPr="005A7C5B">
          <w:rPr>
            <w:rStyle w:val="Hyperlink"/>
          </w:rPr>
          <w:t>INFORMATION SHEET: Promoting the Safety of Children and Young People from Culturally and Linguistically Diverse (CALD) Backgrounds</w:t>
        </w:r>
      </w:hyperlink>
    </w:p>
    <w:p w14:paraId="0B914BE9" w14:textId="77777777" w:rsidR="004856A3" w:rsidRDefault="004856A3" w:rsidP="004856A3">
      <w:hyperlink r:id="rId17" w:history="1">
        <w:r w:rsidRPr="00A14FB1">
          <w:rPr>
            <w:rStyle w:val="Hyperlink"/>
          </w:rPr>
          <w:t>Safeguarding Children and Young People Policy</w:t>
        </w:r>
      </w:hyperlink>
    </w:p>
    <w:p w14:paraId="6019E2BD" w14:textId="77777777" w:rsidR="004856A3" w:rsidRDefault="004856A3" w:rsidP="004856A3">
      <w:r>
        <w:t xml:space="preserve">TEMPLATE: Safeguarding Children and Young People Policy – please locate the template on this </w:t>
      </w:r>
      <w:hyperlink r:id="rId18" w:history="1">
        <w:r>
          <w:rPr>
            <w:rStyle w:val="Hyperlink"/>
          </w:rPr>
          <w:t>webpage</w:t>
        </w:r>
      </w:hyperlink>
    </w:p>
    <w:p w14:paraId="5C1C563C" w14:textId="77777777" w:rsidR="004856A3" w:rsidRDefault="004856A3" w:rsidP="004856A3">
      <w:hyperlink r:id="rId19" w:history="1">
        <w:r w:rsidRPr="00A14FB1">
          <w:rPr>
            <w:rStyle w:val="Hyperlink"/>
          </w:rPr>
          <w:t>INFORMATION SHEET: Parish, Agencies and Entity Commitment to the Safety of Children and Young People</w:t>
        </w:r>
      </w:hyperlink>
      <w:r>
        <w:t xml:space="preserve"> </w:t>
      </w:r>
    </w:p>
    <w:p w14:paraId="46251303" w14:textId="77777777" w:rsidR="004856A3" w:rsidRDefault="004856A3" w:rsidP="004856A3">
      <w:r>
        <w:t xml:space="preserve">TEMPLATE: </w:t>
      </w:r>
      <w:r w:rsidRPr="00C313B0">
        <w:t>Parish, Agency and Entity Statement of Commitment to the Safety of Children and Young People</w:t>
      </w:r>
      <w:r>
        <w:t xml:space="preserve"> - please locate the template on this </w:t>
      </w:r>
      <w:hyperlink r:id="rId20" w:history="1">
        <w:r w:rsidRPr="009B74D0">
          <w:rPr>
            <w:rStyle w:val="Hyperlink"/>
          </w:rPr>
          <w:t>webpage</w:t>
        </w:r>
      </w:hyperlink>
    </w:p>
    <w:p w14:paraId="1757446A" w14:textId="77777777" w:rsidR="004856A3" w:rsidRDefault="004856A3" w:rsidP="004856A3">
      <w:hyperlink r:id="rId21" w:history="1">
        <w:r w:rsidRPr="002F1C8D">
          <w:rPr>
            <w:rStyle w:val="Hyperlink"/>
          </w:rPr>
          <w:t>INFORMATION SHEET: Parish, agency and entity safeguarding responsibilities</w:t>
        </w:r>
      </w:hyperlink>
      <w:r>
        <w:t xml:space="preserve"> </w:t>
      </w:r>
    </w:p>
    <w:p w14:paraId="09E866AF" w14:textId="77777777" w:rsidR="004856A3" w:rsidRDefault="004856A3" w:rsidP="004856A3">
      <w:hyperlink r:id="rId22" w:history="1">
        <w:r w:rsidRPr="009B74D0">
          <w:rPr>
            <w:rStyle w:val="Hyperlink"/>
          </w:rPr>
          <w:t>Safeguarding Children and Young People Code of Conduct</w:t>
        </w:r>
        <w:r>
          <w:rPr>
            <w:rStyle w:val="Hyperlink"/>
          </w:rPr>
          <w:t xml:space="preserve"> and De</w:t>
        </w:r>
        <w:r w:rsidRPr="009B74D0">
          <w:rPr>
            <w:rStyle w:val="Hyperlink"/>
          </w:rPr>
          <w:t>c</w:t>
        </w:r>
        <w:r>
          <w:rPr>
            <w:rStyle w:val="Hyperlink"/>
          </w:rPr>
          <w:t>l</w:t>
        </w:r>
        <w:r w:rsidRPr="009B74D0">
          <w:rPr>
            <w:rStyle w:val="Hyperlink"/>
          </w:rPr>
          <w:t>aration</w:t>
        </w:r>
      </w:hyperlink>
    </w:p>
    <w:p w14:paraId="33B808B0" w14:textId="77777777" w:rsidR="004856A3" w:rsidRDefault="004856A3" w:rsidP="004856A3">
      <w:r>
        <w:t xml:space="preserve">TEMPLATE: Safeguarding Children and Young People Code of Conduct and Declaration – please locate the template on this </w:t>
      </w:r>
      <w:hyperlink r:id="rId23" w:history="1">
        <w:r w:rsidRPr="009B74D0">
          <w:rPr>
            <w:rStyle w:val="Hyperlink"/>
          </w:rPr>
          <w:t>webpage</w:t>
        </w:r>
      </w:hyperlink>
    </w:p>
    <w:p w14:paraId="36321BDC" w14:textId="77777777" w:rsidR="004856A3" w:rsidRDefault="004856A3" w:rsidP="004856A3">
      <w:hyperlink r:id="rId24" w:history="1">
        <w:r w:rsidRPr="00305286">
          <w:rPr>
            <w:rStyle w:val="Hyperlink"/>
          </w:rPr>
          <w:t>INFORMATION SHEET: Empowering children and young people</w:t>
        </w:r>
      </w:hyperlink>
      <w:r>
        <w:t xml:space="preserve"> </w:t>
      </w:r>
    </w:p>
    <w:p w14:paraId="3B638B2F" w14:textId="77777777" w:rsidR="004856A3" w:rsidRDefault="004856A3" w:rsidP="004856A3">
      <w:hyperlink r:id="rId25" w:history="1">
        <w:r w:rsidRPr="00305286">
          <w:rPr>
            <w:rStyle w:val="Hyperlink"/>
          </w:rPr>
          <w:t>INFORMATION SHEET: Encouraging the Participation of Children and Young People in Decision-making</w:t>
        </w:r>
      </w:hyperlink>
      <w:r>
        <w:t xml:space="preserve"> </w:t>
      </w:r>
    </w:p>
    <w:p w14:paraId="74DF4FC1" w14:textId="77777777" w:rsidR="004856A3" w:rsidRDefault="004856A3" w:rsidP="004856A3">
      <w:pPr>
        <w:rPr>
          <w:rStyle w:val="Hyperlink"/>
        </w:rPr>
      </w:pPr>
      <w:hyperlink r:id="rId26" w:history="1">
        <w:r w:rsidRPr="00305286">
          <w:rPr>
            <w:rStyle w:val="Hyperlink"/>
          </w:rPr>
          <w:t>INFORMATION SHEET: Consulting with Children and Young People</w:t>
        </w:r>
      </w:hyperlink>
    </w:p>
    <w:p w14:paraId="36039C78" w14:textId="77777777" w:rsidR="004856A3" w:rsidRPr="009B74D0" w:rsidRDefault="004856A3" w:rsidP="004856A3">
      <w:r>
        <w:rPr>
          <w:rStyle w:val="Hyperlink"/>
          <w:color w:val="auto"/>
          <w:u w:val="none"/>
        </w:rPr>
        <w:t>Role description t</w:t>
      </w:r>
      <w:r w:rsidRPr="009B74D0">
        <w:rPr>
          <w:rStyle w:val="Hyperlink"/>
          <w:color w:val="auto"/>
          <w:u w:val="none"/>
        </w:rPr>
        <w:t xml:space="preserve">emplates can be located on this </w:t>
      </w:r>
      <w:hyperlink r:id="rId27" w:history="1">
        <w:r w:rsidRPr="009B74D0">
          <w:rPr>
            <w:rStyle w:val="Hyperlink"/>
          </w:rPr>
          <w:t>webpage</w:t>
        </w:r>
      </w:hyperlink>
    </w:p>
    <w:p w14:paraId="43967D16" w14:textId="77777777" w:rsidR="00D403E0" w:rsidRPr="004856A3" w:rsidRDefault="00D403E0" w:rsidP="004856A3"/>
    <w:sectPr w:rsidR="00D403E0" w:rsidRPr="004856A3" w:rsidSect="004856A3">
      <w:footerReference w:type="default" r:id="rId2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AA0B" w14:textId="77777777" w:rsidR="004856A3" w:rsidRDefault="004856A3" w:rsidP="004856A3">
      <w:pPr>
        <w:spacing w:after="0" w:line="240" w:lineRule="auto"/>
      </w:pPr>
      <w:r>
        <w:separator/>
      </w:r>
    </w:p>
  </w:endnote>
  <w:endnote w:type="continuationSeparator" w:id="0">
    <w:p w14:paraId="6413FFE5" w14:textId="77777777" w:rsidR="004856A3" w:rsidRDefault="004856A3" w:rsidP="0048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F598" w14:textId="77777777" w:rsidR="00E30B81" w:rsidRPr="00191AA4" w:rsidRDefault="004856A3">
    <w:pPr>
      <w:pStyle w:val="Footer"/>
      <w:jc w:val="center"/>
      <w:rPr>
        <w:caps/>
        <w:noProof/>
        <w:color w:val="5B9BD5" w:themeColor="accent1"/>
        <w:sz w:val="20"/>
        <w:szCs w:val="20"/>
      </w:rPr>
    </w:pPr>
    <w:r w:rsidRPr="00191AA4">
      <w:rPr>
        <w:caps/>
        <w:color w:val="5B9BD5" w:themeColor="accent1"/>
        <w:sz w:val="20"/>
        <w:szCs w:val="20"/>
      </w:rPr>
      <w:t>PARISH &amp; eNTITY SELF-ASSESSMENT TOOL V 1.</w:t>
    </w:r>
    <w:r>
      <w:rPr>
        <w:caps/>
        <w:color w:val="5B9BD5" w:themeColor="accent1"/>
        <w:sz w:val="20"/>
        <w:szCs w:val="20"/>
      </w:rPr>
      <w:t>1, JuNE 2022</w:t>
    </w:r>
  </w:p>
  <w:p w14:paraId="36E085E3" w14:textId="77777777" w:rsidR="00E30B81" w:rsidRPr="00722A29" w:rsidRDefault="004856A3" w:rsidP="0072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0A00" w14:textId="77777777" w:rsidR="004856A3" w:rsidRDefault="004856A3" w:rsidP="004856A3">
      <w:pPr>
        <w:spacing w:after="0" w:line="240" w:lineRule="auto"/>
      </w:pPr>
      <w:r>
        <w:separator/>
      </w:r>
    </w:p>
  </w:footnote>
  <w:footnote w:type="continuationSeparator" w:id="0">
    <w:p w14:paraId="53FF2ED6" w14:textId="77777777" w:rsidR="004856A3" w:rsidRDefault="004856A3" w:rsidP="004856A3">
      <w:pPr>
        <w:spacing w:after="0" w:line="240" w:lineRule="auto"/>
      </w:pPr>
      <w:r>
        <w:continuationSeparator/>
      </w:r>
    </w:p>
  </w:footnote>
  <w:footnote w:id="1">
    <w:p w14:paraId="557351A7" w14:textId="77777777" w:rsidR="004856A3" w:rsidRPr="00886BFE" w:rsidRDefault="004856A3" w:rsidP="004856A3">
      <w:pPr>
        <w:pStyle w:val="FootnoteText"/>
        <w:rPr>
          <w:lang w:val="en-US"/>
        </w:rPr>
      </w:pPr>
      <w:r>
        <w:rPr>
          <w:rStyle w:val="FootnoteReference"/>
        </w:rPr>
        <w:footnoteRef/>
      </w:r>
      <w:r>
        <w:t xml:space="preserve"> </w:t>
      </w:r>
      <w:r>
        <w:rPr>
          <w:lang w:val="en-US"/>
        </w:rPr>
        <w:t xml:space="preserve">National Catholic Safeguarding Standards; Edition 1 2019 Self-Assessment of Compliance </w:t>
      </w:r>
      <w:hyperlink r:id="rId1" w:history="1">
        <w:r>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A3"/>
    <w:rsid w:val="004856A3"/>
    <w:rsid w:val="00D40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484"/>
  <w15:chartTrackingRefBased/>
  <w15:docId w15:val="{BB7CD4EC-7966-45F3-88D8-1DE1B54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6A3"/>
    <w:rPr>
      <w:color w:val="0563C1" w:themeColor="hyperlink"/>
      <w:u w:val="single"/>
    </w:rPr>
  </w:style>
  <w:style w:type="paragraph" w:styleId="ListParagraph">
    <w:name w:val="List Paragraph"/>
    <w:basedOn w:val="Normal"/>
    <w:uiPriority w:val="34"/>
    <w:qFormat/>
    <w:rsid w:val="004856A3"/>
    <w:pPr>
      <w:ind w:left="720"/>
      <w:contextualSpacing/>
    </w:pPr>
  </w:style>
  <w:style w:type="paragraph" w:styleId="Footer">
    <w:name w:val="footer"/>
    <w:basedOn w:val="Normal"/>
    <w:link w:val="FooterChar"/>
    <w:uiPriority w:val="99"/>
    <w:unhideWhenUsed/>
    <w:rsid w:val="0048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6A3"/>
  </w:style>
  <w:style w:type="paragraph" w:styleId="FootnoteText">
    <w:name w:val="footnote text"/>
    <w:basedOn w:val="Normal"/>
    <w:link w:val="FootnoteTextChar"/>
    <w:uiPriority w:val="99"/>
    <w:semiHidden/>
    <w:unhideWhenUsed/>
    <w:rsid w:val="00485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6A3"/>
    <w:rPr>
      <w:sz w:val="20"/>
      <w:szCs w:val="20"/>
    </w:rPr>
  </w:style>
  <w:style w:type="character" w:styleId="FootnoteReference">
    <w:name w:val="footnote reference"/>
    <w:basedOn w:val="DefaultParagraphFont"/>
    <w:uiPriority w:val="99"/>
    <w:semiHidden/>
    <w:unhideWhenUsed/>
    <w:rsid w:val="00485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lbournecatholic.org/" TargetMode="External"/><Relationship Id="rId18" Type="http://schemas.openxmlformats.org/officeDocument/2006/relationships/hyperlink" Target="https://melbournecatholic.org/safeguarding/safeguarding-framework-resources/safeguarding-children-and-young-people-policy" TargetMode="External"/><Relationship Id="rId26" Type="http://schemas.openxmlformats.org/officeDocument/2006/relationships/hyperlink" Target="https://melbournecatholic.org/uploads/documents/INFORMATION-SHEET-Consulting-with-children-and-young-people.pdf" TargetMode="External"/><Relationship Id="rId3" Type="http://schemas.openxmlformats.org/officeDocument/2006/relationships/customXml" Target="../customXml/item3.xml"/><Relationship Id="rId21" Type="http://schemas.openxmlformats.org/officeDocument/2006/relationships/hyperlink" Target="https://melbournecatholic.org/uploads/documents/INFORMATION-SHEET-Safeguarding-Responsiblities-V1.1.pdf" TargetMode="External"/><Relationship Id="rId7" Type="http://schemas.openxmlformats.org/officeDocument/2006/relationships/webSettings" Target="webSettings.xml"/><Relationship Id="rId12" Type="http://schemas.openxmlformats.org/officeDocument/2006/relationships/hyperlink" Target="https://melbournecatholic.org/safeguarding/safeguarding-framework-resources" TargetMode="External"/><Relationship Id="rId17" Type="http://schemas.openxmlformats.org/officeDocument/2006/relationships/hyperlink" Target="https://melbournecatholic.org/uploads/documents/Safeguarding-Children-and-Young-People-Policy.pdf" TargetMode="External"/><Relationship Id="rId25" Type="http://schemas.openxmlformats.org/officeDocument/2006/relationships/hyperlink" Target="https://melbournecatholic.org/uploads/documents/INFORMATION-SHEET-Encouraging-the-participation-of-children-and-young-people-in-decision-making.pdf" TargetMode="External"/><Relationship Id="rId2" Type="http://schemas.openxmlformats.org/officeDocument/2006/relationships/customXml" Target="../customXml/item2.xml"/><Relationship Id="rId16" Type="http://schemas.openxmlformats.org/officeDocument/2006/relationships/hyperlink" Target="https://melbournecatholic.org/uploads/documents/INFORMATION-SHEET-Promoting-the-Safety-of-Children-and-Young-People-from-Culturally-and-Linguistically-Diverse-CALD-Backgrounds.pdf" TargetMode="External"/><Relationship Id="rId20" Type="http://schemas.openxmlformats.org/officeDocument/2006/relationships/hyperlink" Target="https://melbournecatholic.org/safeguarding/safeguarding-framework-resources/commitment-stat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melbournecatholic.org/uploads/documents/INFORMATION-SHEET-Empowering-children-and-young-people.pdf" TargetMode="External"/><Relationship Id="rId5" Type="http://schemas.openxmlformats.org/officeDocument/2006/relationships/styles" Target="styles.xml"/><Relationship Id="rId15" Type="http://schemas.openxmlformats.org/officeDocument/2006/relationships/hyperlink" Target="https://melbournecatholic.org/uploads/documents/INFORMATION-SHEET-Promoting-the-Safety-of-Aboriginal-and-Torres-Strait-Islander-Children-and-Young-People.pdf" TargetMode="External"/><Relationship Id="rId23" Type="http://schemas.openxmlformats.org/officeDocument/2006/relationships/hyperlink" Target="https://melbournecatholic.org/safeguarding/safeguarding-framework-resources/safe-personnel" TargetMode="External"/><Relationship Id="rId28" Type="http://schemas.openxmlformats.org/officeDocument/2006/relationships/footer" Target="footer1.xml"/><Relationship Id="rId10" Type="http://schemas.openxmlformats.org/officeDocument/2006/relationships/hyperlink" Target="mailto:safeguardingunit@cam.org.au" TargetMode="External"/><Relationship Id="rId19" Type="http://schemas.openxmlformats.org/officeDocument/2006/relationships/hyperlink" Target="https://melbournecatholic.org/uploads/documents/Parish-Agencies-and-Entity-Commitment-to-the-Safety-of-Children-and-Young-Peop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unit@cam.org.au" TargetMode="External"/><Relationship Id="rId22" Type="http://schemas.openxmlformats.org/officeDocument/2006/relationships/hyperlink" Target="https://melbournecatholic.org/uploads/documents/Safeguarding-Children-and-Young-People-Code-of-Conduct-and-Declaration-Nov-2021.pdf" TargetMode="External"/><Relationship Id="rId27" Type="http://schemas.openxmlformats.org/officeDocument/2006/relationships/hyperlink" Target="https://melbournecatholic.org/safeguarding/safeguarding-framework-resources/safe-personne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16" ma:contentTypeDescription="Create a new document." ma:contentTypeScope="" ma:versionID="1c161bf0cc5d9df28ce939a6ebef8054">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7dd1b004201ab7c0bdd4221346a0e832"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d5ee70-91d5-4a32-b8f2-d619ed6242ac}" ma:internalName="TaxCatchAll" ma:showField="CatchAllData" ma:web="68ba261b-f0a6-4d19-8392-f767d2aad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ba261b-f0a6-4d19-8392-f767d2aadce3"/>
    <lcf76f155ced4ddcb4097134ff3c332f xmlns="21b49c85-1c18-4168-a0b9-c3b5ef19f5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7009BA-8B06-462B-8F7A-311E3B15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9c85-1c18-4168-a0b9-c3b5ef19f55b"/>
    <ds:schemaRef ds:uri="68ba261b-f0a6-4d19-8392-f767d2a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A6861-B2EF-4584-BA81-E2834A949F37}">
  <ds:schemaRefs>
    <ds:schemaRef ds:uri="http://schemas.microsoft.com/sharepoint/v3/contenttype/forms"/>
  </ds:schemaRefs>
</ds:datastoreItem>
</file>

<file path=customXml/itemProps3.xml><?xml version="1.0" encoding="utf-8"?>
<ds:datastoreItem xmlns:ds="http://schemas.openxmlformats.org/officeDocument/2006/customXml" ds:itemID="{020D6AF2-C16C-44A6-A826-18756F0B534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68ba261b-f0a6-4d19-8392-f767d2aadce3"/>
    <ds:schemaRef ds:uri="http://schemas.microsoft.com/office/infopath/2007/PartnerControls"/>
    <ds:schemaRef ds:uri="21b49c85-1c18-4168-a0b9-c3b5ef19f55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1</cp:revision>
  <dcterms:created xsi:type="dcterms:W3CDTF">2023-01-18T05:46:00Z</dcterms:created>
  <dcterms:modified xsi:type="dcterms:W3CDTF">2023-01-18T05:49:00Z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ies>
</file>